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332C0" w14:textId="3F9F570F" w:rsidR="00AB709B" w:rsidRDefault="00974573" w:rsidP="00974573">
      <w:pPr>
        <w:pStyle w:val="BodyText"/>
        <w:jc w:val="center"/>
        <w:rPr>
          <w:b/>
          <w:sz w:val="26"/>
        </w:rPr>
      </w:pPr>
      <w:r>
        <w:rPr>
          <w:b/>
          <w:sz w:val="26"/>
        </w:rPr>
        <w:t>The Mental Health Tribunal for Scotland</w:t>
      </w:r>
    </w:p>
    <w:p w14:paraId="08431BE5" w14:textId="7460C62B" w:rsidR="00974573" w:rsidRDefault="00974573" w:rsidP="00974573">
      <w:pPr>
        <w:pStyle w:val="BodyText"/>
        <w:jc w:val="center"/>
        <w:rPr>
          <w:b/>
          <w:sz w:val="26"/>
        </w:rPr>
      </w:pPr>
      <w:r>
        <w:rPr>
          <w:b/>
          <w:sz w:val="26"/>
        </w:rPr>
        <w:t>(Practice and Procedure) (No. 2) Rules 2005 (SSI 2005/519)</w:t>
      </w:r>
    </w:p>
    <w:p w14:paraId="1A7EC5D8" w14:textId="77777777" w:rsidR="00AB709B" w:rsidRDefault="00AB709B" w:rsidP="00974573">
      <w:pPr>
        <w:pStyle w:val="BodyText"/>
        <w:spacing w:before="9"/>
        <w:jc w:val="center"/>
        <w:rPr>
          <w:b/>
          <w:sz w:val="25"/>
        </w:rPr>
      </w:pPr>
    </w:p>
    <w:p w14:paraId="2AF9EB14" w14:textId="77777777" w:rsidR="00974573" w:rsidRDefault="00974573">
      <w:pPr>
        <w:ind w:left="120"/>
        <w:jc w:val="both"/>
        <w:rPr>
          <w:b/>
          <w:sz w:val="24"/>
        </w:rPr>
      </w:pPr>
    </w:p>
    <w:p w14:paraId="0C78BDFF" w14:textId="5EDBA29B" w:rsidR="00AB709B" w:rsidRDefault="00930404">
      <w:pPr>
        <w:ind w:left="120"/>
        <w:jc w:val="both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guide 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rules 46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48</w:t>
      </w:r>
    </w:p>
    <w:p w14:paraId="0F1DA0E7" w14:textId="77777777" w:rsidR="00AB709B" w:rsidRDefault="00930404">
      <w:pPr>
        <w:pStyle w:val="BodyText"/>
        <w:spacing w:before="161"/>
        <w:ind w:left="120" w:right="113"/>
        <w:jc w:val="both"/>
      </w:pPr>
      <w:r>
        <w:t>If someone you care for or are close to has a tribunal hearing, you may wish to be</w:t>
      </w:r>
      <w:r>
        <w:rPr>
          <w:spacing w:val="1"/>
        </w:rPr>
        <w:t xml:space="preserve"> </w:t>
      </w:r>
      <w:r>
        <w:t>involved in that process.</w:t>
      </w:r>
      <w:r>
        <w:rPr>
          <w:spacing w:val="1"/>
        </w:rPr>
        <w:t xml:space="preserve"> </w:t>
      </w:r>
      <w:r>
        <w:t>If you are a Named Person, you do not need to do anything</w:t>
      </w:r>
      <w:r>
        <w:rPr>
          <w:spacing w:val="-64"/>
        </w:rPr>
        <w:t xml:space="preserve"> </w:t>
      </w:r>
      <w:r>
        <w:t>further;</w:t>
      </w:r>
      <w:r>
        <w:rPr>
          <w:spacing w:val="1"/>
        </w:rPr>
        <w:t xml:space="preserve"> </w:t>
      </w:r>
      <w:r>
        <w:t>you are already a party to any hearing for that person and you will receive</w:t>
      </w:r>
      <w:r>
        <w:rPr>
          <w:spacing w:val="1"/>
        </w:rPr>
        <w:t xml:space="preserve"> </w:t>
      </w:r>
      <w:r>
        <w:t>papers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notifications</w:t>
      </w:r>
      <w:r>
        <w:rPr>
          <w:spacing w:val="-1"/>
        </w:rPr>
        <w:t xml:space="preserve"> </w:t>
      </w:r>
      <w:r>
        <w:t>directly</w:t>
      </w:r>
      <w:r>
        <w:rPr>
          <w:spacing w:val="-2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Tribunal.</w:t>
      </w:r>
    </w:p>
    <w:p w14:paraId="75F65BD0" w14:textId="6BE11235" w:rsidR="00857EFE" w:rsidRDefault="00930404" w:rsidP="00857EFE">
      <w:pPr>
        <w:pStyle w:val="BodyText"/>
        <w:spacing w:before="158"/>
        <w:ind w:left="120" w:right="117"/>
        <w:jc w:val="both"/>
      </w:pPr>
      <w:r>
        <w:t>However,</w:t>
      </w:r>
      <w:r>
        <w:rPr>
          <w:spacing w:val="-5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Named</w:t>
      </w:r>
      <w:r>
        <w:rPr>
          <w:spacing w:val="-6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wish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involved,</w:t>
      </w:r>
      <w:r>
        <w:rPr>
          <w:spacing w:val="-4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other</w:t>
      </w:r>
      <w:r>
        <w:rPr>
          <w:spacing w:val="-64"/>
        </w:rPr>
        <w:t xml:space="preserve"> </w:t>
      </w:r>
      <w:r>
        <w:t>ways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which</w:t>
      </w:r>
      <w:r>
        <w:rPr>
          <w:spacing w:val="3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seek this.</w:t>
      </w:r>
    </w:p>
    <w:p w14:paraId="1FE89387" w14:textId="072D31ED" w:rsidR="00AB709B" w:rsidRPr="00857EFE" w:rsidRDefault="00857EFE" w:rsidP="00857EFE">
      <w:pPr>
        <w:pStyle w:val="BodyText"/>
        <w:spacing w:before="158"/>
        <w:ind w:left="120" w:right="117"/>
        <w:jc w:val="both"/>
        <w:rPr>
          <w:b/>
          <w:bCs/>
        </w:rPr>
      </w:pPr>
      <w:r w:rsidRPr="00857EFE">
        <w:rPr>
          <w:b/>
          <w:bCs/>
        </w:rPr>
        <w:t>R</w:t>
      </w:r>
      <w:r w:rsidR="00930404" w:rsidRPr="00857EFE">
        <w:rPr>
          <w:b/>
          <w:bCs/>
        </w:rPr>
        <w:t>ule 46</w:t>
      </w:r>
    </w:p>
    <w:p w14:paraId="3870688D" w14:textId="7DA41127" w:rsidR="00AB709B" w:rsidRDefault="00930404">
      <w:pPr>
        <w:pStyle w:val="BodyText"/>
        <w:spacing w:before="161"/>
        <w:ind w:left="119" w:right="116"/>
        <w:jc w:val="both"/>
      </w:pPr>
      <w:r>
        <w:t>Rule</w:t>
      </w:r>
      <w:r>
        <w:rPr>
          <w:spacing w:val="-5"/>
        </w:rPr>
        <w:t xml:space="preserve"> </w:t>
      </w:r>
      <w:r>
        <w:t>46</w:t>
      </w:r>
      <w:r>
        <w:rPr>
          <w:spacing w:val="-5"/>
        </w:rPr>
        <w:t xml:space="preserve"> </w:t>
      </w:r>
      <w:r>
        <w:t>requires</w:t>
      </w:r>
      <w:r>
        <w:rPr>
          <w:spacing w:val="-6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copies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documents</w:t>
      </w:r>
      <w:r>
        <w:rPr>
          <w:spacing w:val="-6"/>
        </w:rPr>
        <w:t xml:space="preserve"> </w:t>
      </w:r>
      <w:r>
        <w:t>received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relation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proceedings</w:t>
      </w:r>
      <w:r>
        <w:rPr>
          <w:spacing w:val="-65"/>
        </w:rPr>
        <w:t xml:space="preserve"> </w:t>
      </w:r>
      <w:r>
        <w:t>should be sent to the parties. However, if you are not a party, rule 46(2) allows you to</w:t>
      </w:r>
      <w:r>
        <w:rPr>
          <w:spacing w:val="-64"/>
        </w:rPr>
        <w:t xml:space="preserve"> </w:t>
      </w:r>
      <w:r>
        <w:t>make a request to the Tribunal for copies of these documents to be provided to you.</w:t>
      </w:r>
      <w:r>
        <w:rPr>
          <w:spacing w:val="1"/>
        </w:rPr>
        <w:t xml:space="preserve"> </w:t>
      </w:r>
      <w:r>
        <w:t>This is a judicial decision which will be taken either by a convener in-house prior to a</w:t>
      </w:r>
      <w:r>
        <w:rPr>
          <w:spacing w:val="1"/>
        </w:rPr>
        <w:t xml:space="preserve"> </w:t>
      </w:r>
      <w:r>
        <w:t>hearing,</w:t>
      </w:r>
      <w:r>
        <w:rPr>
          <w:spacing w:val="-14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tribunal</w:t>
      </w:r>
      <w:r>
        <w:rPr>
          <w:spacing w:val="-13"/>
        </w:rPr>
        <w:t xml:space="preserve"> </w:t>
      </w:r>
      <w:r>
        <w:t>at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hearing.</w:t>
      </w:r>
      <w:r>
        <w:rPr>
          <w:spacing w:val="40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wish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request</w:t>
      </w:r>
      <w:r>
        <w:rPr>
          <w:spacing w:val="-13"/>
        </w:rPr>
        <w:t xml:space="preserve"> </w:t>
      </w:r>
      <w:r>
        <w:t>papers</w:t>
      </w:r>
      <w:r>
        <w:rPr>
          <w:spacing w:val="-14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hearing</w:t>
      </w:r>
      <w:r>
        <w:rPr>
          <w:spacing w:val="-14"/>
        </w:rPr>
        <w:t xml:space="preserve"> </w:t>
      </w:r>
      <w:r>
        <w:t>which</w:t>
      </w:r>
      <w:r>
        <w:rPr>
          <w:spacing w:val="-64"/>
        </w:rPr>
        <w:t xml:space="preserve"> </w:t>
      </w:r>
      <w:r>
        <w:rPr>
          <w:spacing w:val="-1"/>
        </w:rPr>
        <w:t>has</w:t>
      </w:r>
      <w:r>
        <w:rPr>
          <w:spacing w:val="-15"/>
        </w:rPr>
        <w:t xml:space="preserve"> </w:t>
      </w:r>
      <w:r>
        <w:rPr>
          <w:spacing w:val="-1"/>
        </w:rPr>
        <w:t>been</w:t>
      </w:r>
      <w:r>
        <w:rPr>
          <w:spacing w:val="-14"/>
        </w:rPr>
        <w:t xml:space="preserve"> </w:t>
      </w:r>
      <w:r>
        <w:rPr>
          <w:spacing w:val="-1"/>
        </w:rPr>
        <w:t>arranged,</w:t>
      </w:r>
      <w:r>
        <w:rPr>
          <w:spacing w:val="-14"/>
        </w:rPr>
        <w:t xml:space="preserve"> </w:t>
      </w:r>
      <w:r>
        <w:rPr>
          <w:spacing w:val="-1"/>
        </w:rPr>
        <w:t>you</w:t>
      </w:r>
      <w:r>
        <w:rPr>
          <w:spacing w:val="-14"/>
        </w:rPr>
        <w:t xml:space="preserve"> </w:t>
      </w:r>
      <w:r>
        <w:t>may</w:t>
      </w:r>
      <w:r>
        <w:rPr>
          <w:spacing w:val="-15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so</w:t>
      </w:r>
      <w:r>
        <w:rPr>
          <w:spacing w:val="-14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contacting</w:t>
      </w:r>
      <w:r>
        <w:rPr>
          <w:spacing w:val="-13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Tribunal.</w:t>
      </w:r>
      <w:r>
        <w:rPr>
          <w:spacing w:val="40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decision</w:t>
      </w:r>
      <w:r>
        <w:rPr>
          <w:spacing w:val="-12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made</w:t>
      </w:r>
      <w:r>
        <w:rPr>
          <w:spacing w:val="-65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quickly</w:t>
      </w:r>
      <w:r>
        <w:rPr>
          <w:spacing w:val="5"/>
        </w:rPr>
        <w:t xml:space="preserve"> </w:t>
      </w:r>
      <w:r>
        <w:t>as</w:t>
      </w:r>
      <w:r>
        <w:rPr>
          <w:spacing w:val="5"/>
        </w:rPr>
        <w:t xml:space="preserve"> </w:t>
      </w:r>
      <w:r>
        <w:t>possible</w:t>
      </w:r>
      <w:r>
        <w:rPr>
          <w:spacing w:val="4"/>
        </w:rPr>
        <w:t xml:space="preserve"> </w:t>
      </w:r>
      <w:r>
        <w:t>when</w:t>
      </w:r>
      <w:r>
        <w:rPr>
          <w:spacing w:val="6"/>
        </w:rPr>
        <w:t xml:space="preserve"> </w:t>
      </w:r>
      <w:r>
        <w:t>we</w:t>
      </w:r>
      <w:r>
        <w:rPr>
          <w:spacing w:val="5"/>
        </w:rPr>
        <w:t xml:space="preserve"> </w:t>
      </w:r>
      <w:r>
        <w:t>receive</w:t>
      </w:r>
      <w:r>
        <w:rPr>
          <w:spacing w:val="9"/>
        </w:rPr>
        <w:t xml:space="preserve"> </w:t>
      </w:r>
      <w:r>
        <w:t>your</w:t>
      </w:r>
      <w:r>
        <w:rPr>
          <w:spacing w:val="4"/>
        </w:rPr>
        <w:t xml:space="preserve"> </w:t>
      </w:r>
      <w:r>
        <w:t>request.</w:t>
      </w:r>
      <w:r>
        <w:rPr>
          <w:spacing w:val="12"/>
        </w:rPr>
        <w:t xml:space="preserve"> </w:t>
      </w:r>
      <w:r>
        <w:t>If</w:t>
      </w:r>
      <w:r>
        <w:rPr>
          <w:spacing w:val="8"/>
        </w:rPr>
        <w:t xml:space="preserve"> </w:t>
      </w:r>
      <w:r>
        <w:t>you</w:t>
      </w:r>
      <w:r>
        <w:rPr>
          <w:spacing w:val="5"/>
        </w:rPr>
        <w:t xml:space="preserve"> </w:t>
      </w:r>
      <w:r>
        <w:t>are</w:t>
      </w:r>
      <w:r>
        <w:rPr>
          <w:spacing w:val="6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Guardian</w:t>
      </w:r>
      <w:r>
        <w:rPr>
          <w:spacing w:val="6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have</w:t>
      </w:r>
      <w:r w:rsidR="00857EFE">
        <w:t xml:space="preserve"> </w:t>
      </w:r>
      <w:r>
        <w:rPr>
          <w:spacing w:val="-65"/>
        </w:rPr>
        <w:t xml:space="preserve"> </w:t>
      </w:r>
      <w:r>
        <w:t xml:space="preserve">a welfare Power of Attorney in respect of the person, or if you are a </w:t>
      </w:r>
      <w:proofErr w:type="spellStart"/>
      <w:r>
        <w:t>carer</w:t>
      </w:r>
      <w:proofErr w:type="spellEnd"/>
      <w:r>
        <w:t>, spouse,</w:t>
      </w:r>
      <w:r>
        <w:rPr>
          <w:spacing w:val="1"/>
        </w:rPr>
        <w:t xml:space="preserve"> </w:t>
      </w:r>
      <w:r>
        <w:t>partner or parent for example, please let us know when you get in touch.</w:t>
      </w:r>
      <w:r>
        <w:rPr>
          <w:spacing w:val="1"/>
        </w:rPr>
        <w:t xml:space="preserve"> </w:t>
      </w:r>
      <w:r>
        <w:t>Whilst the</w:t>
      </w:r>
      <w:r>
        <w:rPr>
          <w:spacing w:val="1"/>
        </w:rPr>
        <w:t xml:space="preserve"> </w:t>
      </w:r>
      <w:r>
        <w:t>Tribunal hearings are held in private, and all papers are also private, rule 46(2) gives</w:t>
      </w:r>
      <w:r>
        <w:rPr>
          <w:spacing w:val="1"/>
        </w:rPr>
        <w:t xml:space="preserve"> </w:t>
      </w:r>
      <w:r>
        <w:t>some flexibility to provide papers to those who care for or about the person whose</w:t>
      </w:r>
      <w:r>
        <w:rPr>
          <w:spacing w:val="1"/>
        </w:rPr>
        <w:t xml:space="preserve"> </w:t>
      </w:r>
      <w:r>
        <w:t>hearing is being arranged.</w:t>
      </w:r>
      <w:r>
        <w:rPr>
          <w:spacing w:val="1"/>
        </w:rPr>
        <w:t xml:space="preserve"> </w:t>
      </w:r>
      <w:r>
        <w:t>We will balance the person’s right to privacy with the</w:t>
      </w:r>
      <w:r>
        <w:rPr>
          <w:spacing w:val="1"/>
        </w:rPr>
        <w:t xml:space="preserve"> </w:t>
      </w:r>
      <w:r>
        <w:t>understanding that those closest to them may have a significant role in their care and</w:t>
      </w:r>
      <w:r>
        <w:rPr>
          <w:spacing w:val="-64"/>
        </w:rPr>
        <w:t xml:space="preserve"> </w:t>
      </w:r>
      <w:r>
        <w:t>wellbeing.</w:t>
      </w:r>
    </w:p>
    <w:p w14:paraId="63A6B611" w14:textId="0DA386B7" w:rsidR="00857EFE" w:rsidRDefault="00930404" w:rsidP="00857EFE">
      <w:pPr>
        <w:pStyle w:val="BodyText"/>
        <w:spacing w:before="159"/>
        <w:ind w:left="119" w:right="118"/>
        <w:jc w:val="both"/>
      </w:pPr>
      <w:r>
        <w:t>If you wish to make an application under rule 46(2) please contact</w:t>
      </w:r>
      <w:r w:rsidR="0052287D">
        <w:t xml:space="preserve"> the casework team dealing with the matter.  You will find their</w:t>
      </w:r>
      <w:r w:rsidR="00F1470F">
        <w:t xml:space="preserve"> email address at the end of an</w:t>
      </w:r>
      <w:r w:rsidR="0052287D">
        <w:t xml:space="preserve"> invite letter or please see Appendix 2 for the email address to use. </w:t>
      </w:r>
    </w:p>
    <w:p w14:paraId="6642F387" w14:textId="5573DA78" w:rsidR="00AB709B" w:rsidRPr="00857EFE" w:rsidRDefault="00857EFE" w:rsidP="00857EFE">
      <w:pPr>
        <w:pStyle w:val="BodyText"/>
        <w:spacing w:before="159"/>
        <w:ind w:left="119" w:right="118"/>
        <w:jc w:val="both"/>
        <w:rPr>
          <w:b/>
          <w:bCs/>
        </w:rPr>
      </w:pPr>
      <w:r w:rsidRPr="00857EFE">
        <w:rPr>
          <w:b/>
          <w:bCs/>
        </w:rPr>
        <w:t>R</w:t>
      </w:r>
      <w:r w:rsidR="00930404" w:rsidRPr="00857EFE">
        <w:rPr>
          <w:b/>
          <w:bCs/>
        </w:rPr>
        <w:t>ule 48</w:t>
      </w:r>
    </w:p>
    <w:p w14:paraId="419BAA5E" w14:textId="5435CECE" w:rsidR="003405C7" w:rsidRDefault="00930404">
      <w:pPr>
        <w:pStyle w:val="BodyText"/>
        <w:spacing w:before="158"/>
        <w:ind w:left="119" w:right="116"/>
        <w:jc w:val="both"/>
      </w:pPr>
      <w:r>
        <w:t>Whilst rule 46(2) may allow you to have access to documents about a person’s</w:t>
      </w:r>
      <w:r>
        <w:rPr>
          <w:spacing w:val="1"/>
        </w:rPr>
        <w:t xml:space="preserve"> </w:t>
      </w:r>
      <w:r>
        <w:t xml:space="preserve">hearing, you may also wish to be involved in the legal process. </w:t>
      </w:r>
      <w:r w:rsidR="003405C7">
        <w:t>Our Guidance document ‘Roles for Family Members and Friends’ gives information about ways you can be invited to the hearing, to present evidence or make representations</w:t>
      </w:r>
      <w:r w:rsidR="00E5535D">
        <w:t>. This is called relevant person status.</w:t>
      </w:r>
    </w:p>
    <w:p w14:paraId="318562B4" w14:textId="0602B4CA" w:rsidR="00AB709B" w:rsidRDefault="00930404">
      <w:pPr>
        <w:pStyle w:val="BodyText"/>
        <w:spacing w:before="158"/>
        <w:ind w:left="119" w:right="116"/>
        <w:jc w:val="both"/>
      </w:pPr>
      <w:r>
        <w:t xml:space="preserve">If </w:t>
      </w:r>
      <w:r w:rsidR="003405C7">
        <w:t>you want to be a party in the tribunal process</w:t>
      </w:r>
      <w:r w:rsidR="00E5535D">
        <w:t xml:space="preserve"> (see below for fuller explanation)</w:t>
      </w:r>
      <w:r>
        <w:t>, an application</w:t>
      </w:r>
      <w:r>
        <w:rPr>
          <w:spacing w:val="1"/>
        </w:rPr>
        <w:t xml:space="preserve"> </w:t>
      </w:r>
      <w:r>
        <w:t>may</w:t>
      </w:r>
      <w:r>
        <w:rPr>
          <w:spacing w:val="-13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made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writing</w:t>
      </w:r>
      <w:r>
        <w:rPr>
          <w:spacing w:val="-9"/>
        </w:rPr>
        <w:t xml:space="preserve"> </w:t>
      </w:r>
      <w:r>
        <w:t>(email</w:t>
      </w:r>
      <w:r>
        <w:rPr>
          <w:spacing w:val="-11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acceptable).</w:t>
      </w:r>
      <w:r>
        <w:rPr>
          <w:spacing w:val="44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t>granted,</w:t>
      </w:r>
      <w:r>
        <w:rPr>
          <w:spacing w:val="-11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application</w:t>
      </w:r>
      <w:r>
        <w:rPr>
          <w:spacing w:val="-11"/>
        </w:rPr>
        <w:t xml:space="preserve"> </w:t>
      </w:r>
      <w:r>
        <w:t>under</w:t>
      </w:r>
      <w:r>
        <w:rPr>
          <w:spacing w:val="-13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rule</w:t>
      </w:r>
      <w:r>
        <w:rPr>
          <w:spacing w:val="-65"/>
        </w:rPr>
        <w:t xml:space="preserve"> </w:t>
      </w:r>
      <w:r w:rsidR="00E5535D">
        <w:rPr>
          <w:spacing w:val="-65"/>
        </w:rPr>
        <w:t xml:space="preserve">   </w:t>
      </w:r>
      <w:r w:rsidR="00E5535D">
        <w:t xml:space="preserve"> will </w:t>
      </w:r>
      <w:r>
        <w:t>permit you to be treated as a party, with the rights which</w:t>
      </w:r>
      <w:r>
        <w:rPr>
          <w:spacing w:val="1"/>
        </w:rPr>
        <w:t xml:space="preserve"> </w:t>
      </w:r>
      <w:r>
        <w:t>accompany that status.</w:t>
      </w:r>
      <w:r>
        <w:rPr>
          <w:spacing w:val="1"/>
        </w:rPr>
        <w:t xml:space="preserve"> </w:t>
      </w:r>
      <w:r>
        <w:t>In some circumstances, if you receive party status, you may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able to seek</w:t>
      </w:r>
      <w:r>
        <w:rPr>
          <w:spacing w:val="-1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representation (and</w:t>
      </w:r>
      <w:r>
        <w:rPr>
          <w:spacing w:val="-2"/>
        </w:rPr>
        <w:t xml:space="preserve"> </w:t>
      </w:r>
      <w:r>
        <w:t>access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aid</w:t>
      </w:r>
      <w:r>
        <w:rPr>
          <w:spacing w:val="-1"/>
        </w:rPr>
        <w:t xml:space="preserve"> </w:t>
      </w:r>
      <w:r>
        <w:t>fund).</w:t>
      </w:r>
    </w:p>
    <w:p w14:paraId="65285301" w14:textId="77777777" w:rsidR="00AB709B" w:rsidRDefault="00930404">
      <w:pPr>
        <w:pStyle w:val="BodyText"/>
        <w:spacing w:before="161"/>
        <w:ind w:left="119" w:right="118"/>
        <w:jc w:val="both"/>
      </w:pPr>
      <w:r>
        <w:t>This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requires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formal</w:t>
      </w:r>
      <w:r>
        <w:rPr>
          <w:spacing w:val="1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writing,</w:t>
      </w:r>
      <w:r>
        <w:rPr>
          <w:spacing w:val="1"/>
        </w:rPr>
        <w:t xml:space="preserve"> </w:t>
      </w:r>
      <w:r>
        <w:t>setting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information:</w:t>
      </w:r>
    </w:p>
    <w:p w14:paraId="57052F5E" w14:textId="77777777" w:rsidR="00AB709B" w:rsidRDefault="00930404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159" w:line="292" w:lineRule="exact"/>
        <w:ind w:hanging="361"/>
        <w:rPr>
          <w:sz w:val="24"/>
        </w:rPr>
      </w:pPr>
      <w:r>
        <w:rPr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z w:val="24"/>
        </w:rPr>
        <w:t>name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address</w:t>
      </w:r>
    </w:p>
    <w:p w14:paraId="7CF71976" w14:textId="77777777" w:rsidR="00AB709B" w:rsidRDefault="00930404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line="292" w:lineRule="exact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nature</w:t>
      </w:r>
      <w:r>
        <w:rPr>
          <w:spacing w:val="-4"/>
          <w:sz w:val="24"/>
        </w:rPr>
        <w:t xml:space="preserve"> </w:t>
      </w:r>
      <w:r>
        <w:rPr>
          <w:sz w:val="24"/>
        </w:rPr>
        <w:t>of your</w:t>
      </w:r>
      <w:r>
        <w:rPr>
          <w:spacing w:val="-4"/>
          <w:sz w:val="24"/>
        </w:rPr>
        <w:t xml:space="preserve"> </w:t>
      </w:r>
      <w:r>
        <w:rPr>
          <w:sz w:val="24"/>
        </w:rPr>
        <w:t>interest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reasons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request.</w:t>
      </w:r>
    </w:p>
    <w:p w14:paraId="2E98CEC9" w14:textId="77777777" w:rsidR="00AB709B" w:rsidRDefault="00AB709B">
      <w:pPr>
        <w:spacing w:line="292" w:lineRule="exact"/>
        <w:rPr>
          <w:sz w:val="24"/>
        </w:rPr>
        <w:sectPr w:rsidR="00AB709B">
          <w:type w:val="continuous"/>
          <w:pgSz w:w="11910" w:h="16840"/>
          <w:pgMar w:top="1580" w:right="1320" w:bottom="280" w:left="1320" w:header="720" w:footer="720" w:gutter="0"/>
          <w:cols w:space="720"/>
        </w:sectPr>
      </w:pPr>
    </w:p>
    <w:p w14:paraId="3741C5DE" w14:textId="242421AF" w:rsidR="00AB709B" w:rsidRDefault="00930404">
      <w:pPr>
        <w:pStyle w:val="BodyText"/>
        <w:spacing w:before="79"/>
        <w:ind w:left="120" w:right="113"/>
        <w:jc w:val="both"/>
      </w:pPr>
      <w:r>
        <w:lastRenderedPageBreak/>
        <w:t>‘Interest’ here means that you have a legitimate interest in the hearing and in the</w:t>
      </w:r>
      <w:r>
        <w:rPr>
          <w:spacing w:val="1"/>
        </w:rPr>
        <w:t xml:space="preserve"> </w:t>
      </w:r>
      <w:r>
        <w:t>outcome.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example,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person</w:t>
      </w:r>
      <w:r>
        <w:rPr>
          <w:spacing w:val="-7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needs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hearing</w:t>
      </w:r>
      <w:r>
        <w:rPr>
          <w:spacing w:val="-9"/>
        </w:rPr>
        <w:t xml:space="preserve"> </w:t>
      </w:r>
      <w:r>
        <w:t>might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partner,</w:t>
      </w:r>
      <w:r>
        <w:rPr>
          <w:spacing w:val="-6"/>
        </w:rPr>
        <w:t xml:space="preserve"> </w:t>
      </w:r>
      <w:r>
        <w:t>child</w:t>
      </w:r>
      <w:r>
        <w:rPr>
          <w:spacing w:val="-7"/>
        </w:rPr>
        <w:t xml:space="preserve"> </w:t>
      </w:r>
      <w:r>
        <w:t>or</w:t>
      </w:r>
      <w:r>
        <w:rPr>
          <w:spacing w:val="-64"/>
        </w:rPr>
        <w:t xml:space="preserve"> </w:t>
      </w:r>
      <w:r>
        <w:t>parent, or you may have a Power of Attorney in respect of that person.</w:t>
      </w:r>
      <w:r>
        <w:rPr>
          <w:spacing w:val="1"/>
        </w:rPr>
        <w:t xml:space="preserve"> </w:t>
      </w:r>
      <w:r>
        <w:t>The reasons</w:t>
      </w:r>
      <w:r>
        <w:rPr>
          <w:spacing w:val="1"/>
        </w:rPr>
        <w:t xml:space="preserve"> </w:t>
      </w:r>
      <w:r>
        <w:t>for the request will of course depend on you</w:t>
      </w:r>
      <w:r w:rsidR="00857EFE">
        <w:t>r</w:t>
      </w:r>
      <w:r>
        <w:t xml:space="preserve"> own circumstances, but it may be that</w:t>
      </w:r>
      <w:r>
        <w:rPr>
          <w:spacing w:val="1"/>
        </w:rPr>
        <w:t xml:space="preserve"> </w:t>
      </w:r>
      <w:r>
        <w:t>you are directly involved in longer term care and recovery, for example of a child or</w:t>
      </w:r>
      <w:r>
        <w:rPr>
          <w:spacing w:val="1"/>
        </w:rPr>
        <w:t xml:space="preserve"> </w:t>
      </w:r>
      <w:r>
        <w:t>partner,</w:t>
      </w:r>
      <w:r>
        <w:rPr>
          <w:spacing w:val="-3"/>
        </w:rPr>
        <w:t xml:space="preserve"> </w:t>
      </w:r>
      <w:r>
        <w:t>and that</w:t>
      </w:r>
      <w:r>
        <w:rPr>
          <w:spacing w:val="-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wish to</w:t>
      </w:r>
      <w:r>
        <w:rPr>
          <w:spacing w:val="-2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voice heard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 tribunal.</w:t>
      </w:r>
    </w:p>
    <w:p w14:paraId="7150AF1C" w14:textId="59C8BB3E" w:rsidR="00AB709B" w:rsidRDefault="00930404">
      <w:pPr>
        <w:pStyle w:val="BodyText"/>
        <w:spacing w:before="161"/>
        <w:ind w:left="119" w:right="112"/>
        <w:jc w:val="both"/>
      </w:pPr>
      <w:r>
        <w:t>If you make an application in writing under rule 48, those who are already parties will</w:t>
      </w:r>
      <w:r>
        <w:rPr>
          <w:spacing w:val="1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given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opportunity</w:t>
      </w:r>
      <w:r>
        <w:rPr>
          <w:spacing w:val="8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make</w:t>
      </w:r>
      <w:r>
        <w:rPr>
          <w:spacing w:val="10"/>
        </w:rPr>
        <w:t xml:space="preserve"> </w:t>
      </w:r>
      <w:r>
        <w:t>representations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tribunal</w:t>
      </w:r>
      <w:r>
        <w:rPr>
          <w:spacing w:val="10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your</w:t>
      </w:r>
      <w:r>
        <w:rPr>
          <w:spacing w:val="8"/>
        </w:rPr>
        <w:t xml:space="preserve"> </w:t>
      </w:r>
      <w:r>
        <w:t>application.</w:t>
      </w:r>
      <w:r>
        <w:rPr>
          <w:spacing w:val="-64"/>
        </w:rPr>
        <w:t xml:space="preserve"> </w:t>
      </w:r>
      <w:r>
        <w:t>A convener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carefully</w:t>
      </w:r>
      <w:r>
        <w:rPr>
          <w:spacing w:val="1"/>
        </w:rPr>
        <w:t xml:space="preserve"> </w:t>
      </w:r>
      <w:r>
        <w:t>consider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representations</w:t>
      </w:r>
      <w:r>
        <w:rPr>
          <w:spacing w:val="1"/>
        </w:rPr>
        <w:t xml:space="preserve"> </w:t>
      </w:r>
      <w:r>
        <w:t>and</w:t>
      </w:r>
      <w:r w:rsidR="001F115B">
        <w:t>,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satisfied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reasonable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 so,</w:t>
      </w:r>
      <w:r>
        <w:rPr>
          <w:spacing w:val="-2"/>
        </w:rPr>
        <w:t xml:space="preserve"> </w:t>
      </w:r>
      <w:r>
        <w:t>direct</w:t>
      </w:r>
      <w:r>
        <w:rPr>
          <w:spacing w:val="-1"/>
        </w:rPr>
        <w:t xml:space="preserve"> </w:t>
      </w:r>
      <w:r>
        <w:t>that you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treated as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party</w:t>
      </w:r>
      <w:r>
        <w:rPr>
          <w:spacing w:val="-3"/>
        </w:rPr>
        <w:t xml:space="preserve"> </w:t>
      </w:r>
      <w:r w:rsidR="001F115B">
        <w:rPr>
          <w:spacing w:val="-3"/>
        </w:rPr>
        <w:t>(</w:t>
      </w:r>
      <w:r>
        <w:t>or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 relevant</w:t>
      </w:r>
      <w:r>
        <w:rPr>
          <w:spacing w:val="-2"/>
        </w:rPr>
        <w:t xml:space="preserve"> </w:t>
      </w:r>
      <w:r>
        <w:t>person</w:t>
      </w:r>
      <w:r w:rsidR="001F115B">
        <w:t>)</w:t>
      </w:r>
      <w:r>
        <w:t>.</w:t>
      </w:r>
    </w:p>
    <w:p w14:paraId="5E0EFB3F" w14:textId="109FA865" w:rsidR="00857EFE" w:rsidRDefault="00930404" w:rsidP="00857EFE">
      <w:pPr>
        <w:pStyle w:val="BodyText"/>
        <w:spacing w:before="159"/>
        <w:ind w:left="120" w:right="113"/>
        <w:jc w:val="both"/>
      </w:pPr>
      <w:r>
        <w:t>If</w:t>
      </w:r>
      <w:r>
        <w:rPr>
          <w:spacing w:val="-7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wish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make</w:t>
      </w:r>
      <w:r>
        <w:rPr>
          <w:spacing w:val="-8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application</w:t>
      </w:r>
      <w:r>
        <w:rPr>
          <w:spacing w:val="-8"/>
        </w:rPr>
        <w:t xml:space="preserve"> </w:t>
      </w:r>
      <w:r>
        <w:t>under</w:t>
      </w:r>
      <w:r>
        <w:rPr>
          <w:spacing w:val="-10"/>
        </w:rPr>
        <w:t xml:space="preserve"> </w:t>
      </w:r>
      <w:r>
        <w:t>rule</w:t>
      </w:r>
      <w:r>
        <w:rPr>
          <w:spacing w:val="-12"/>
        </w:rPr>
        <w:t xml:space="preserve"> </w:t>
      </w:r>
      <w:r>
        <w:t>48,</w:t>
      </w:r>
      <w:r>
        <w:rPr>
          <w:spacing w:val="-9"/>
        </w:rPr>
        <w:t xml:space="preserve"> </w:t>
      </w:r>
      <w:r>
        <w:t>please</w:t>
      </w:r>
      <w:r>
        <w:rPr>
          <w:spacing w:val="-8"/>
        </w:rPr>
        <w:t xml:space="preserve"> </w:t>
      </w:r>
      <w:r>
        <w:t>contact</w:t>
      </w:r>
      <w:r>
        <w:rPr>
          <w:spacing w:val="-10"/>
        </w:rPr>
        <w:t xml:space="preserve"> </w:t>
      </w:r>
      <w:r>
        <w:t>the</w:t>
      </w:r>
      <w:r w:rsidR="0051020E">
        <w:t xml:space="preserve"> </w:t>
      </w:r>
      <w:r w:rsidR="00F1470F">
        <w:rPr>
          <w:spacing w:val="-10"/>
        </w:rPr>
        <w:t>casework team dealing with the matter</w:t>
      </w:r>
      <w:r w:rsidR="00AD0CB2">
        <w:t>,</w:t>
      </w:r>
      <w:r w:rsidR="0051020E">
        <w:t xml:space="preserve"> </w:t>
      </w:r>
      <w:r>
        <w:t>setting ou</w:t>
      </w:r>
      <w:r w:rsidR="00FF3E1E">
        <w:t>t</w:t>
      </w:r>
      <w:r>
        <w:t xml:space="preserve"> your interest and</w:t>
      </w:r>
      <w:r>
        <w:rPr>
          <w:spacing w:val="1"/>
        </w:rPr>
        <w:t xml:space="preserve"> </w:t>
      </w:r>
      <w:r>
        <w:t>reasons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applying</w:t>
      </w:r>
      <w:r w:rsidR="001F115B">
        <w:t xml:space="preserve">. </w:t>
      </w:r>
      <w:r w:rsidR="00F1470F">
        <w:rPr>
          <w:spacing w:val="-10"/>
        </w:rPr>
        <w:t xml:space="preserve">You will find their email address at the end of an invite letter </w:t>
      </w:r>
      <w:r w:rsidR="00F1470F">
        <w:t>or please see Appendix 2 for the email address to use.</w:t>
      </w:r>
    </w:p>
    <w:p w14:paraId="17A08DA5" w14:textId="4F8936FA" w:rsidR="00AB709B" w:rsidRPr="00857EFE" w:rsidRDefault="00930404" w:rsidP="00857EFE">
      <w:pPr>
        <w:pStyle w:val="BodyText"/>
        <w:spacing w:before="159"/>
        <w:ind w:left="120" w:right="113"/>
        <w:jc w:val="both"/>
        <w:rPr>
          <w:b/>
          <w:bCs/>
        </w:rPr>
      </w:pPr>
      <w:r w:rsidRPr="00857EFE">
        <w:rPr>
          <w:b/>
          <w:bCs/>
        </w:rPr>
        <w:t>What</w:t>
      </w:r>
      <w:r w:rsidRPr="00857EFE">
        <w:rPr>
          <w:b/>
          <w:bCs/>
          <w:spacing w:val="-2"/>
        </w:rPr>
        <w:t xml:space="preserve"> </w:t>
      </w:r>
      <w:r w:rsidRPr="00857EFE">
        <w:rPr>
          <w:b/>
          <w:bCs/>
        </w:rPr>
        <w:t>(and</w:t>
      </w:r>
      <w:r w:rsidRPr="00857EFE">
        <w:rPr>
          <w:b/>
          <w:bCs/>
          <w:spacing w:val="-4"/>
        </w:rPr>
        <w:t xml:space="preserve"> </w:t>
      </w:r>
      <w:r w:rsidRPr="00857EFE">
        <w:rPr>
          <w:b/>
          <w:bCs/>
        </w:rPr>
        <w:t>who)</w:t>
      </w:r>
      <w:r w:rsidRPr="00857EFE">
        <w:rPr>
          <w:b/>
          <w:bCs/>
          <w:spacing w:val="-1"/>
        </w:rPr>
        <w:t xml:space="preserve"> </w:t>
      </w:r>
      <w:r w:rsidRPr="00857EFE">
        <w:rPr>
          <w:b/>
          <w:bCs/>
        </w:rPr>
        <w:t>is</w:t>
      </w:r>
      <w:r w:rsidRPr="00857EFE">
        <w:rPr>
          <w:b/>
          <w:bCs/>
          <w:spacing w:val="-2"/>
        </w:rPr>
        <w:t xml:space="preserve"> </w:t>
      </w:r>
      <w:r w:rsidRPr="00857EFE">
        <w:rPr>
          <w:b/>
          <w:bCs/>
        </w:rPr>
        <w:t>a</w:t>
      </w:r>
      <w:r w:rsidRPr="00857EFE">
        <w:rPr>
          <w:b/>
          <w:bCs/>
          <w:spacing w:val="-2"/>
        </w:rPr>
        <w:t xml:space="preserve"> </w:t>
      </w:r>
      <w:r w:rsidRPr="00857EFE">
        <w:rPr>
          <w:b/>
          <w:bCs/>
        </w:rPr>
        <w:t>party?</w:t>
      </w:r>
    </w:p>
    <w:p w14:paraId="05669FE7" w14:textId="77777777" w:rsidR="00AB709B" w:rsidRDefault="00930404">
      <w:pPr>
        <w:pStyle w:val="BodyText"/>
        <w:spacing w:before="161"/>
        <w:ind w:left="120" w:right="116"/>
        <w:jc w:val="both"/>
      </w:pPr>
      <w:r>
        <w:t>Rule 2(1)(a) gives a list of those who are parties to a hearing (no further action is</w:t>
      </w:r>
      <w:r>
        <w:rPr>
          <w:spacing w:val="1"/>
        </w:rPr>
        <w:t xml:space="preserve"> </w:t>
      </w:r>
      <w:r>
        <w:rPr>
          <w:spacing w:val="-1"/>
        </w:rPr>
        <w:t>required</w:t>
      </w:r>
      <w:r>
        <w:rPr>
          <w:spacing w:val="-16"/>
        </w:rPr>
        <w:t xml:space="preserve"> </w:t>
      </w:r>
      <w:r>
        <w:rPr>
          <w:spacing w:val="-1"/>
        </w:rPr>
        <w:t>for</w:t>
      </w:r>
      <w:r>
        <w:rPr>
          <w:spacing w:val="-15"/>
        </w:rPr>
        <w:t xml:space="preserve"> </w:t>
      </w:r>
      <w:r>
        <w:rPr>
          <w:spacing w:val="-1"/>
        </w:rPr>
        <w:t>them</w:t>
      </w:r>
      <w:r>
        <w:rPr>
          <w:spacing w:val="-13"/>
        </w:rPr>
        <w:t xml:space="preserve"> </w:t>
      </w:r>
      <w:r>
        <w:rPr>
          <w:spacing w:val="-1"/>
        </w:rPr>
        <w:t>to</w:t>
      </w:r>
      <w:r>
        <w:rPr>
          <w:spacing w:val="-16"/>
        </w:rPr>
        <w:t xml:space="preserve"> </w:t>
      </w:r>
      <w:r>
        <w:rPr>
          <w:spacing w:val="-1"/>
        </w:rPr>
        <w:t>be</w:t>
      </w:r>
      <w:r>
        <w:rPr>
          <w:spacing w:val="-16"/>
        </w:rPr>
        <w:t xml:space="preserve"> </w:t>
      </w:r>
      <w:r>
        <w:rPr>
          <w:spacing w:val="-1"/>
        </w:rPr>
        <w:t>invited</w:t>
      </w:r>
      <w:r>
        <w:rPr>
          <w:spacing w:val="-13"/>
        </w:rPr>
        <w:t xml:space="preserve"> </w:t>
      </w:r>
      <w:r>
        <w:rPr>
          <w:spacing w:val="-1"/>
        </w:rPr>
        <w:t>to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6"/>
        </w:rPr>
        <w:t xml:space="preserve"> </w:t>
      </w:r>
      <w:r>
        <w:rPr>
          <w:spacing w:val="-1"/>
        </w:rPr>
        <w:t>hearing,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speak</w:t>
      </w:r>
      <w:r>
        <w:rPr>
          <w:spacing w:val="-14"/>
        </w:rPr>
        <w:t xml:space="preserve"> </w:t>
      </w:r>
      <w:r>
        <w:t>or</w:t>
      </w:r>
      <w:r>
        <w:rPr>
          <w:spacing w:val="-18"/>
        </w:rPr>
        <w:t xml:space="preserve"> </w:t>
      </w:r>
      <w:r>
        <w:t>be</w:t>
      </w:r>
      <w:r>
        <w:rPr>
          <w:spacing w:val="-16"/>
        </w:rPr>
        <w:t xml:space="preserve"> </w:t>
      </w:r>
      <w:r>
        <w:t>represented</w:t>
      </w:r>
      <w:r>
        <w:rPr>
          <w:spacing w:val="-16"/>
        </w:rPr>
        <w:t xml:space="preserve"> </w:t>
      </w:r>
      <w:r>
        <w:t>at</w:t>
      </w:r>
      <w:r>
        <w:rPr>
          <w:spacing w:val="-14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hearing</w:t>
      </w:r>
      <w:r>
        <w:rPr>
          <w:spacing w:val="-6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 receive all</w:t>
      </w:r>
      <w:r>
        <w:rPr>
          <w:spacing w:val="-1"/>
        </w:rPr>
        <w:t xml:space="preserve"> </w:t>
      </w:r>
      <w:r>
        <w:t>documents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respect</w:t>
      </w:r>
      <w:r>
        <w:rPr>
          <w:spacing w:val="-3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hearing).</w:t>
      </w:r>
      <w:r>
        <w:rPr>
          <w:spacing w:val="66"/>
        </w:rPr>
        <w:t xml:space="preserve"> </w:t>
      </w:r>
      <w:r>
        <w:t>Parties</w:t>
      </w:r>
      <w:r>
        <w:rPr>
          <w:spacing w:val="-1"/>
        </w:rPr>
        <w:t xml:space="preserve"> </w:t>
      </w:r>
      <w:r>
        <w:t>are:</w:t>
      </w:r>
    </w:p>
    <w:p w14:paraId="4D1113CB" w14:textId="77777777" w:rsidR="00AB709B" w:rsidRDefault="00930404">
      <w:pPr>
        <w:pStyle w:val="ListParagraph"/>
        <w:numPr>
          <w:ilvl w:val="0"/>
          <w:numId w:val="1"/>
        </w:numPr>
        <w:tabs>
          <w:tab w:val="left" w:pos="840"/>
        </w:tabs>
        <w:spacing w:before="158"/>
        <w:ind w:right="116"/>
        <w:rPr>
          <w:sz w:val="24"/>
        </w:rPr>
      </w:pPr>
      <w:r>
        <w:rPr>
          <w:sz w:val="24"/>
        </w:rPr>
        <w:t>The</w:t>
      </w:r>
      <w:r>
        <w:rPr>
          <w:spacing w:val="22"/>
          <w:sz w:val="24"/>
        </w:rPr>
        <w:t xml:space="preserve"> </w:t>
      </w:r>
      <w:r>
        <w:rPr>
          <w:sz w:val="24"/>
        </w:rPr>
        <w:t>person</w:t>
      </w:r>
      <w:r>
        <w:rPr>
          <w:spacing w:val="22"/>
          <w:sz w:val="24"/>
        </w:rPr>
        <w:t xml:space="preserve"> </w:t>
      </w:r>
      <w:r>
        <w:rPr>
          <w:sz w:val="24"/>
        </w:rPr>
        <w:t>who</w:t>
      </w:r>
      <w:r>
        <w:rPr>
          <w:spacing w:val="23"/>
          <w:sz w:val="24"/>
        </w:rPr>
        <w:t xml:space="preserve"> </w:t>
      </w:r>
      <w:r>
        <w:rPr>
          <w:sz w:val="24"/>
        </w:rPr>
        <w:t>initiated</w:t>
      </w:r>
      <w:r>
        <w:rPr>
          <w:spacing w:val="22"/>
          <w:sz w:val="24"/>
        </w:rPr>
        <w:t xml:space="preserve"> </w:t>
      </w:r>
      <w:r>
        <w:rPr>
          <w:sz w:val="24"/>
        </w:rPr>
        <w:t>the</w:t>
      </w:r>
      <w:r>
        <w:rPr>
          <w:spacing w:val="21"/>
          <w:sz w:val="24"/>
        </w:rPr>
        <w:t xml:space="preserve"> </w:t>
      </w:r>
      <w:r>
        <w:rPr>
          <w:sz w:val="24"/>
        </w:rPr>
        <w:t>proceeding</w:t>
      </w:r>
      <w:r>
        <w:rPr>
          <w:spacing w:val="20"/>
          <w:sz w:val="24"/>
        </w:rPr>
        <w:t xml:space="preserve"> </w:t>
      </w:r>
      <w:r>
        <w:rPr>
          <w:sz w:val="24"/>
        </w:rPr>
        <w:t>(often</w:t>
      </w:r>
      <w:r>
        <w:rPr>
          <w:spacing w:val="22"/>
          <w:sz w:val="24"/>
        </w:rPr>
        <w:t xml:space="preserve"> </w:t>
      </w:r>
      <w:r>
        <w:rPr>
          <w:sz w:val="24"/>
        </w:rPr>
        <w:t>a</w:t>
      </w:r>
      <w:r>
        <w:rPr>
          <w:spacing w:val="21"/>
          <w:sz w:val="24"/>
        </w:rPr>
        <w:t xml:space="preserve"> </w:t>
      </w:r>
      <w:r>
        <w:rPr>
          <w:sz w:val="24"/>
        </w:rPr>
        <w:t>Mental</w:t>
      </w:r>
      <w:r>
        <w:rPr>
          <w:spacing w:val="21"/>
          <w:sz w:val="24"/>
        </w:rPr>
        <w:t xml:space="preserve"> </w:t>
      </w:r>
      <w:r>
        <w:rPr>
          <w:sz w:val="24"/>
        </w:rPr>
        <w:t>Health</w:t>
      </w:r>
      <w:r>
        <w:rPr>
          <w:spacing w:val="23"/>
          <w:sz w:val="24"/>
        </w:rPr>
        <w:t xml:space="preserve"> </w:t>
      </w:r>
      <w:r>
        <w:rPr>
          <w:sz w:val="24"/>
        </w:rPr>
        <w:t>Officer,</w:t>
      </w:r>
      <w:r>
        <w:rPr>
          <w:spacing w:val="19"/>
          <w:sz w:val="24"/>
        </w:rPr>
        <w:t xml:space="preserve"> </w:t>
      </w:r>
      <w:r>
        <w:rPr>
          <w:sz w:val="24"/>
        </w:rPr>
        <w:t>or</w:t>
      </w:r>
      <w:r>
        <w:rPr>
          <w:spacing w:val="21"/>
          <w:sz w:val="24"/>
        </w:rPr>
        <w:t xml:space="preserve"> </w:t>
      </w:r>
      <w:r>
        <w:rPr>
          <w:sz w:val="24"/>
        </w:rPr>
        <w:t>a</w:t>
      </w:r>
      <w:r>
        <w:rPr>
          <w:spacing w:val="-64"/>
          <w:sz w:val="24"/>
        </w:rPr>
        <w:t xml:space="preserve"> </w:t>
      </w:r>
      <w:r>
        <w:rPr>
          <w:sz w:val="24"/>
        </w:rPr>
        <w:t>Responsible Medical</w:t>
      </w:r>
      <w:r>
        <w:rPr>
          <w:spacing w:val="-4"/>
          <w:sz w:val="24"/>
        </w:rPr>
        <w:t xml:space="preserve"> </w:t>
      </w:r>
      <w:r>
        <w:rPr>
          <w:sz w:val="24"/>
        </w:rPr>
        <w:t>Officer,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a patient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Named</w:t>
      </w:r>
      <w:r>
        <w:rPr>
          <w:spacing w:val="1"/>
          <w:sz w:val="24"/>
        </w:rPr>
        <w:t xml:space="preserve"> </w:t>
      </w:r>
      <w:r>
        <w:rPr>
          <w:sz w:val="24"/>
        </w:rPr>
        <w:t>Person).</w:t>
      </w:r>
    </w:p>
    <w:p w14:paraId="23313966" w14:textId="77777777" w:rsidR="00AB709B" w:rsidRDefault="00930404">
      <w:pPr>
        <w:pStyle w:val="ListParagraph"/>
        <w:numPr>
          <w:ilvl w:val="0"/>
          <w:numId w:val="1"/>
        </w:numPr>
        <w:tabs>
          <w:tab w:val="left" w:pos="840"/>
        </w:tabs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patient</w:t>
      </w:r>
    </w:p>
    <w:p w14:paraId="3273D20D" w14:textId="77777777" w:rsidR="00AB709B" w:rsidRDefault="00930404">
      <w:pPr>
        <w:pStyle w:val="ListParagraph"/>
        <w:numPr>
          <w:ilvl w:val="0"/>
          <w:numId w:val="1"/>
        </w:numPr>
        <w:tabs>
          <w:tab w:val="left" w:pos="840"/>
        </w:tabs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patient’s</w:t>
      </w:r>
      <w:r>
        <w:rPr>
          <w:spacing w:val="-4"/>
          <w:sz w:val="24"/>
        </w:rPr>
        <w:t xml:space="preserve"> </w:t>
      </w:r>
      <w:r>
        <w:rPr>
          <w:sz w:val="24"/>
        </w:rPr>
        <w:t>named</w:t>
      </w:r>
      <w:r>
        <w:rPr>
          <w:spacing w:val="-3"/>
          <w:sz w:val="24"/>
        </w:rPr>
        <w:t xml:space="preserve"> </w:t>
      </w:r>
      <w:r>
        <w:rPr>
          <w:sz w:val="24"/>
        </w:rPr>
        <w:t>person</w:t>
      </w:r>
      <w:r>
        <w:rPr>
          <w:spacing w:val="-2"/>
          <w:sz w:val="24"/>
        </w:rPr>
        <w:t xml:space="preserve"> </w:t>
      </w:r>
      <w:r>
        <w:rPr>
          <w:sz w:val="24"/>
        </w:rPr>
        <w:t>(if</w:t>
      </w:r>
      <w:r>
        <w:rPr>
          <w:spacing w:val="-1"/>
          <w:sz w:val="24"/>
        </w:rPr>
        <w:t xml:space="preserve"> </w:t>
      </w:r>
      <w:r>
        <w:rPr>
          <w:sz w:val="24"/>
        </w:rPr>
        <w:t>applicable)</w:t>
      </w:r>
    </w:p>
    <w:p w14:paraId="204E07F4" w14:textId="77777777" w:rsidR="00AB709B" w:rsidRDefault="00930404">
      <w:pPr>
        <w:pStyle w:val="ListParagraph"/>
        <w:numPr>
          <w:ilvl w:val="0"/>
          <w:numId w:val="1"/>
        </w:numPr>
        <w:tabs>
          <w:tab w:val="left" w:pos="840"/>
        </w:tabs>
        <w:ind w:right="117"/>
        <w:rPr>
          <w:sz w:val="24"/>
        </w:rPr>
      </w:pPr>
      <w:r>
        <w:rPr>
          <w:sz w:val="24"/>
        </w:rPr>
        <w:t>Any</w:t>
      </w:r>
      <w:r>
        <w:rPr>
          <w:spacing w:val="49"/>
          <w:sz w:val="24"/>
        </w:rPr>
        <w:t xml:space="preserve"> </w:t>
      </w:r>
      <w:r>
        <w:rPr>
          <w:sz w:val="24"/>
        </w:rPr>
        <w:t>person</w:t>
      </w:r>
      <w:r>
        <w:rPr>
          <w:spacing w:val="53"/>
          <w:sz w:val="24"/>
        </w:rPr>
        <w:t xml:space="preserve"> </w:t>
      </w:r>
      <w:r>
        <w:rPr>
          <w:sz w:val="24"/>
        </w:rPr>
        <w:t>whose</w:t>
      </w:r>
      <w:r>
        <w:rPr>
          <w:spacing w:val="51"/>
          <w:sz w:val="24"/>
        </w:rPr>
        <w:t xml:space="preserve"> </w:t>
      </w:r>
      <w:r>
        <w:rPr>
          <w:sz w:val="24"/>
        </w:rPr>
        <w:t>decision</w:t>
      </w:r>
      <w:r>
        <w:rPr>
          <w:spacing w:val="53"/>
          <w:sz w:val="24"/>
        </w:rPr>
        <w:t xml:space="preserve"> </w:t>
      </w:r>
      <w:r>
        <w:rPr>
          <w:sz w:val="24"/>
        </w:rPr>
        <w:t>is</w:t>
      </w:r>
      <w:r>
        <w:rPr>
          <w:spacing w:val="53"/>
          <w:sz w:val="24"/>
        </w:rPr>
        <w:t xml:space="preserve"> </w:t>
      </w:r>
      <w:r>
        <w:rPr>
          <w:sz w:val="24"/>
        </w:rPr>
        <w:t>the</w:t>
      </w:r>
      <w:r>
        <w:rPr>
          <w:spacing w:val="53"/>
          <w:sz w:val="24"/>
        </w:rPr>
        <w:t xml:space="preserve"> </w:t>
      </w:r>
      <w:r>
        <w:rPr>
          <w:sz w:val="24"/>
        </w:rPr>
        <w:t>subject</w:t>
      </w:r>
      <w:r>
        <w:rPr>
          <w:spacing w:val="51"/>
          <w:sz w:val="24"/>
        </w:rPr>
        <w:t xml:space="preserve"> </w:t>
      </w:r>
      <w:r>
        <w:rPr>
          <w:sz w:val="24"/>
        </w:rPr>
        <w:t>of</w:t>
      </w:r>
      <w:r>
        <w:rPr>
          <w:spacing w:val="54"/>
          <w:sz w:val="24"/>
        </w:rPr>
        <w:t xml:space="preserve"> </w:t>
      </w:r>
      <w:r>
        <w:rPr>
          <w:sz w:val="24"/>
        </w:rPr>
        <w:t>proceedings</w:t>
      </w:r>
      <w:r>
        <w:rPr>
          <w:spacing w:val="53"/>
          <w:sz w:val="24"/>
        </w:rPr>
        <w:t xml:space="preserve"> </w:t>
      </w:r>
      <w:r>
        <w:rPr>
          <w:sz w:val="24"/>
        </w:rPr>
        <w:t>(for</w:t>
      </w:r>
      <w:r>
        <w:rPr>
          <w:spacing w:val="52"/>
          <w:sz w:val="24"/>
        </w:rPr>
        <w:t xml:space="preserve"> </w:t>
      </w:r>
      <w:r>
        <w:rPr>
          <w:sz w:val="24"/>
        </w:rPr>
        <w:t>example,</w:t>
      </w:r>
      <w:r>
        <w:rPr>
          <w:spacing w:val="51"/>
          <w:sz w:val="24"/>
        </w:rPr>
        <w:t xml:space="preserve"> </w:t>
      </w:r>
      <w:r>
        <w:rPr>
          <w:sz w:val="24"/>
        </w:rPr>
        <w:t>a</w:t>
      </w:r>
      <w:r>
        <w:rPr>
          <w:spacing w:val="-64"/>
          <w:sz w:val="24"/>
        </w:rPr>
        <w:t xml:space="preserve"> </w:t>
      </w:r>
      <w:r>
        <w:rPr>
          <w:sz w:val="24"/>
        </w:rPr>
        <w:t>Responsible Medical</w:t>
      </w:r>
      <w:r>
        <w:rPr>
          <w:spacing w:val="-3"/>
          <w:sz w:val="24"/>
        </w:rPr>
        <w:t xml:space="preserve"> </w:t>
      </w:r>
      <w:r>
        <w:rPr>
          <w:sz w:val="24"/>
        </w:rPr>
        <w:t>Officer)</w:t>
      </w:r>
    </w:p>
    <w:p w14:paraId="6C93DD33" w14:textId="77777777" w:rsidR="00AB709B" w:rsidRDefault="00930404">
      <w:pPr>
        <w:pStyle w:val="ListParagraph"/>
        <w:numPr>
          <w:ilvl w:val="0"/>
          <w:numId w:val="1"/>
        </w:numPr>
        <w:tabs>
          <w:tab w:val="left" w:pos="840"/>
        </w:tabs>
        <w:rPr>
          <w:sz w:val="24"/>
        </w:rPr>
      </w:pP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person</w:t>
      </w:r>
      <w:r>
        <w:rPr>
          <w:spacing w:val="-2"/>
          <w:sz w:val="24"/>
        </w:rPr>
        <w:t xml:space="preserve"> </w:t>
      </w:r>
      <w:r>
        <w:rPr>
          <w:sz w:val="24"/>
        </w:rPr>
        <w:t>added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party</w:t>
      </w:r>
      <w:r>
        <w:rPr>
          <w:spacing w:val="-4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rule</w:t>
      </w:r>
      <w:r>
        <w:rPr>
          <w:spacing w:val="-3"/>
          <w:sz w:val="24"/>
        </w:rPr>
        <w:t xml:space="preserve"> </w:t>
      </w:r>
      <w:r>
        <w:rPr>
          <w:sz w:val="24"/>
        </w:rPr>
        <w:t>48 (see</w:t>
      </w:r>
      <w:r>
        <w:rPr>
          <w:spacing w:val="-1"/>
          <w:sz w:val="24"/>
        </w:rPr>
        <w:t xml:space="preserve"> </w:t>
      </w:r>
      <w:r>
        <w:rPr>
          <w:sz w:val="24"/>
        </w:rPr>
        <w:t>above)</w:t>
      </w:r>
    </w:p>
    <w:p w14:paraId="7F99EB41" w14:textId="77777777" w:rsidR="00AB709B" w:rsidRDefault="00930404">
      <w:pPr>
        <w:pStyle w:val="ListParagraph"/>
        <w:numPr>
          <w:ilvl w:val="0"/>
          <w:numId w:val="1"/>
        </w:numPr>
        <w:tabs>
          <w:tab w:val="left" w:pos="840"/>
        </w:tabs>
        <w:ind w:right="119"/>
        <w:rPr>
          <w:sz w:val="24"/>
        </w:rPr>
      </w:pPr>
      <w:r>
        <w:rPr>
          <w:sz w:val="24"/>
        </w:rPr>
        <w:t>Scottish</w:t>
      </w:r>
      <w:r>
        <w:rPr>
          <w:spacing w:val="8"/>
          <w:sz w:val="24"/>
        </w:rPr>
        <w:t xml:space="preserve"> </w:t>
      </w:r>
      <w:r>
        <w:rPr>
          <w:sz w:val="24"/>
        </w:rPr>
        <w:t>Ministers</w:t>
      </w:r>
      <w:r>
        <w:rPr>
          <w:spacing w:val="7"/>
          <w:sz w:val="24"/>
        </w:rPr>
        <w:t xml:space="preserve"> </w:t>
      </w:r>
      <w:r>
        <w:rPr>
          <w:sz w:val="24"/>
        </w:rPr>
        <w:t>(in</w:t>
      </w:r>
      <w:r>
        <w:rPr>
          <w:spacing w:val="10"/>
          <w:sz w:val="24"/>
        </w:rPr>
        <w:t xml:space="preserve"> </w:t>
      </w:r>
      <w:r>
        <w:rPr>
          <w:sz w:val="24"/>
        </w:rPr>
        <w:t>respect</w:t>
      </w:r>
      <w:r>
        <w:rPr>
          <w:spacing w:val="7"/>
          <w:sz w:val="24"/>
        </w:rPr>
        <w:t xml:space="preserve"> </w:t>
      </w:r>
      <w:r>
        <w:rPr>
          <w:sz w:val="24"/>
        </w:rPr>
        <w:t>of</w:t>
      </w:r>
      <w:r>
        <w:rPr>
          <w:spacing w:val="7"/>
          <w:sz w:val="24"/>
        </w:rPr>
        <w:t xml:space="preserve"> </w:t>
      </w:r>
      <w:r>
        <w:rPr>
          <w:sz w:val="24"/>
        </w:rPr>
        <w:t>a</w:t>
      </w:r>
      <w:r>
        <w:rPr>
          <w:spacing w:val="7"/>
          <w:sz w:val="24"/>
        </w:rPr>
        <w:t xml:space="preserve"> </w:t>
      </w:r>
      <w:r>
        <w:rPr>
          <w:sz w:val="24"/>
        </w:rPr>
        <w:t>patient</w:t>
      </w:r>
      <w:r>
        <w:rPr>
          <w:spacing w:val="7"/>
          <w:sz w:val="24"/>
        </w:rPr>
        <w:t xml:space="preserve"> </w:t>
      </w:r>
      <w:r>
        <w:rPr>
          <w:sz w:val="24"/>
        </w:rPr>
        <w:t>who</w:t>
      </w:r>
      <w:r>
        <w:rPr>
          <w:spacing w:val="11"/>
          <w:sz w:val="24"/>
        </w:rPr>
        <w:t xml:space="preserve"> </w:t>
      </w:r>
      <w:r>
        <w:rPr>
          <w:sz w:val="24"/>
        </w:rPr>
        <w:t>is</w:t>
      </w:r>
      <w:r>
        <w:rPr>
          <w:spacing w:val="9"/>
          <w:sz w:val="24"/>
        </w:rPr>
        <w:t xml:space="preserve"> </w:t>
      </w:r>
      <w:r>
        <w:rPr>
          <w:sz w:val="24"/>
        </w:rPr>
        <w:t>subject</w:t>
      </w:r>
      <w:r>
        <w:rPr>
          <w:spacing w:val="10"/>
          <w:sz w:val="24"/>
        </w:rPr>
        <w:t xml:space="preserve"> </w:t>
      </w:r>
      <w:r>
        <w:rPr>
          <w:sz w:val="24"/>
        </w:rPr>
        <w:t>to</w:t>
      </w:r>
      <w:r>
        <w:rPr>
          <w:spacing w:val="8"/>
          <w:sz w:val="24"/>
        </w:rPr>
        <w:t xml:space="preserve"> </w:t>
      </w:r>
      <w:r>
        <w:rPr>
          <w:sz w:val="24"/>
        </w:rPr>
        <w:t>a</w:t>
      </w:r>
      <w:r>
        <w:rPr>
          <w:spacing w:val="8"/>
          <w:sz w:val="24"/>
        </w:rPr>
        <w:t xml:space="preserve"> </w:t>
      </w:r>
      <w:r>
        <w:rPr>
          <w:sz w:val="24"/>
        </w:rPr>
        <w:t>Compulsion</w:t>
      </w:r>
      <w:r>
        <w:rPr>
          <w:spacing w:val="8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Restriction Order)</w:t>
      </w:r>
    </w:p>
    <w:p w14:paraId="4EE31506" w14:textId="77777777" w:rsidR="00AB709B" w:rsidRDefault="00930404">
      <w:pPr>
        <w:pStyle w:val="ListParagraph"/>
        <w:numPr>
          <w:ilvl w:val="0"/>
          <w:numId w:val="1"/>
        </w:numPr>
        <w:tabs>
          <w:tab w:val="left" w:pos="840"/>
        </w:tabs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relevant</w:t>
      </w:r>
      <w:r>
        <w:rPr>
          <w:spacing w:val="-5"/>
          <w:sz w:val="24"/>
        </w:rPr>
        <w:t xml:space="preserve"> </w:t>
      </w: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r>
        <w:rPr>
          <w:sz w:val="24"/>
        </w:rPr>
        <w:t>board</w:t>
      </w:r>
      <w:r>
        <w:rPr>
          <w:spacing w:val="-3"/>
          <w:sz w:val="24"/>
        </w:rPr>
        <w:t xml:space="preserve"> </w:t>
      </w:r>
      <w:r>
        <w:rPr>
          <w:sz w:val="24"/>
        </w:rPr>
        <w:t>(in</w:t>
      </w:r>
      <w:r>
        <w:rPr>
          <w:spacing w:val="-2"/>
          <w:sz w:val="24"/>
        </w:rPr>
        <w:t xml:space="preserve"> </w:t>
      </w:r>
      <w:r>
        <w:rPr>
          <w:sz w:val="24"/>
        </w:rPr>
        <w:t>certain</w:t>
      </w:r>
      <w:r>
        <w:rPr>
          <w:spacing w:val="-3"/>
          <w:sz w:val="24"/>
        </w:rPr>
        <w:t xml:space="preserve"> </w:t>
      </w:r>
      <w:r>
        <w:rPr>
          <w:sz w:val="24"/>
        </w:rPr>
        <w:t>cases</w:t>
      </w:r>
      <w:r>
        <w:rPr>
          <w:spacing w:val="-3"/>
          <w:sz w:val="24"/>
        </w:rPr>
        <w:t xml:space="preserve"> </w:t>
      </w:r>
      <w:r>
        <w:rPr>
          <w:sz w:val="24"/>
        </w:rPr>
        <w:t>only);</w:t>
      </w:r>
    </w:p>
    <w:p w14:paraId="50C5DBB9" w14:textId="77777777" w:rsidR="00857EFE" w:rsidRPr="00E5535D" w:rsidRDefault="00930404" w:rsidP="00856A8E">
      <w:pPr>
        <w:pStyle w:val="ListParagraph"/>
        <w:numPr>
          <w:ilvl w:val="0"/>
          <w:numId w:val="1"/>
        </w:numPr>
        <w:tabs>
          <w:tab w:val="left" w:pos="840"/>
        </w:tabs>
        <w:spacing w:before="161"/>
      </w:pPr>
      <w:r>
        <w:rPr>
          <w:sz w:val="24"/>
        </w:rPr>
        <w:t>The</w:t>
      </w:r>
      <w:r w:rsidRPr="00857EFE">
        <w:rPr>
          <w:spacing w:val="-2"/>
          <w:sz w:val="24"/>
        </w:rPr>
        <w:t xml:space="preserve"> </w:t>
      </w:r>
      <w:r>
        <w:rPr>
          <w:sz w:val="24"/>
        </w:rPr>
        <w:t>patient’s</w:t>
      </w:r>
      <w:r w:rsidRPr="00857EFE">
        <w:rPr>
          <w:spacing w:val="-2"/>
          <w:sz w:val="24"/>
        </w:rPr>
        <w:t xml:space="preserve"> </w:t>
      </w:r>
      <w:r>
        <w:rPr>
          <w:sz w:val="24"/>
        </w:rPr>
        <w:t>RMO</w:t>
      </w:r>
      <w:r w:rsidRPr="00857EFE">
        <w:rPr>
          <w:spacing w:val="-1"/>
          <w:sz w:val="24"/>
        </w:rPr>
        <w:t xml:space="preserve"> </w:t>
      </w:r>
      <w:r>
        <w:rPr>
          <w:sz w:val="24"/>
        </w:rPr>
        <w:t>in</w:t>
      </w:r>
      <w:r w:rsidRPr="00857EFE">
        <w:rPr>
          <w:spacing w:val="-1"/>
          <w:sz w:val="24"/>
        </w:rPr>
        <w:t xml:space="preserve"> </w:t>
      </w:r>
      <w:r>
        <w:rPr>
          <w:sz w:val="24"/>
        </w:rPr>
        <w:t>an</w:t>
      </w:r>
      <w:r w:rsidRPr="00857EFE">
        <w:rPr>
          <w:spacing w:val="-1"/>
          <w:sz w:val="24"/>
        </w:rPr>
        <w:t xml:space="preserve"> </w:t>
      </w:r>
      <w:r>
        <w:rPr>
          <w:sz w:val="24"/>
        </w:rPr>
        <w:t>application</w:t>
      </w:r>
      <w:r w:rsidRPr="00857EFE">
        <w:rPr>
          <w:spacing w:val="-3"/>
          <w:sz w:val="24"/>
        </w:rPr>
        <w:t xml:space="preserve"> </w:t>
      </w:r>
      <w:r>
        <w:rPr>
          <w:sz w:val="24"/>
        </w:rPr>
        <w:t>under</w:t>
      </w:r>
      <w:r w:rsidRPr="00857EFE">
        <w:rPr>
          <w:spacing w:val="-3"/>
          <w:sz w:val="24"/>
        </w:rPr>
        <w:t xml:space="preserve"> </w:t>
      </w:r>
      <w:r>
        <w:rPr>
          <w:sz w:val="24"/>
        </w:rPr>
        <w:t>section</w:t>
      </w:r>
      <w:r w:rsidRPr="00857EFE">
        <w:rPr>
          <w:spacing w:val="-1"/>
          <w:sz w:val="24"/>
        </w:rPr>
        <w:t xml:space="preserve"> </w:t>
      </w:r>
      <w:r>
        <w:rPr>
          <w:sz w:val="24"/>
        </w:rPr>
        <w:t>164A</w:t>
      </w:r>
      <w:r w:rsidRPr="00857EFE">
        <w:rPr>
          <w:spacing w:val="-4"/>
          <w:sz w:val="24"/>
        </w:rPr>
        <w:t xml:space="preserve"> </w:t>
      </w:r>
      <w:r>
        <w:rPr>
          <w:sz w:val="24"/>
        </w:rPr>
        <w:t>of</w:t>
      </w:r>
      <w:r w:rsidRPr="00857EFE">
        <w:rPr>
          <w:spacing w:val="-1"/>
          <w:sz w:val="24"/>
        </w:rPr>
        <w:t xml:space="preserve"> </w:t>
      </w:r>
      <w:r>
        <w:rPr>
          <w:sz w:val="24"/>
        </w:rPr>
        <w:t>the</w:t>
      </w:r>
      <w:r w:rsidRPr="00857EFE">
        <w:rPr>
          <w:spacing w:val="-3"/>
          <w:sz w:val="24"/>
        </w:rPr>
        <w:t xml:space="preserve"> </w:t>
      </w:r>
      <w:r>
        <w:rPr>
          <w:sz w:val="24"/>
        </w:rPr>
        <w:t>Act.</w:t>
      </w:r>
    </w:p>
    <w:p w14:paraId="7B0DD9E2" w14:textId="37FDF086" w:rsidR="00E5535D" w:rsidRPr="001F115B" w:rsidRDefault="001F115B" w:rsidP="001F115B">
      <w:pPr>
        <w:tabs>
          <w:tab w:val="left" w:pos="840"/>
        </w:tabs>
        <w:spacing w:before="161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5535D" w:rsidRPr="00E5535D">
        <w:rPr>
          <w:sz w:val="24"/>
          <w:szCs w:val="24"/>
        </w:rPr>
        <w:t>A party has the right to attend hearings, to receive papers and to appeal the decision.</w:t>
      </w:r>
    </w:p>
    <w:p w14:paraId="3AC35537" w14:textId="3EB684B5" w:rsidR="00AB709B" w:rsidRPr="00857EFE" w:rsidRDefault="00930404" w:rsidP="00857EFE">
      <w:pPr>
        <w:pStyle w:val="BodyText"/>
        <w:spacing w:before="159"/>
        <w:ind w:left="120" w:right="113"/>
        <w:jc w:val="both"/>
        <w:rPr>
          <w:b/>
          <w:bCs/>
        </w:rPr>
      </w:pPr>
      <w:r w:rsidRPr="00857EFE">
        <w:rPr>
          <w:b/>
          <w:bCs/>
        </w:rPr>
        <w:t>What (and who) is a relevant person?</w:t>
      </w:r>
    </w:p>
    <w:p w14:paraId="72A8E8A2" w14:textId="77777777" w:rsidR="00AB709B" w:rsidRDefault="00930404">
      <w:pPr>
        <w:pStyle w:val="BodyText"/>
        <w:spacing w:before="158"/>
        <w:ind w:left="120" w:right="115"/>
        <w:jc w:val="both"/>
      </w:pPr>
      <w:r>
        <w:t>A relevant person is any party and any other person who advises the Tribunal that</w:t>
      </w:r>
      <w:r>
        <w:rPr>
          <w:spacing w:val="1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wish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representations,</w:t>
      </w:r>
      <w:r>
        <w:rPr>
          <w:spacing w:val="-2"/>
        </w:rPr>
        <w:t xml:space="preserve"> </w:t>
      </w:r>
      <w:r>
        <w:t>lead</w:t>
      </w:r>
      <w:r>
        <w:rPr>
          <w:spacing w:val="-1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produce</w:t>
      </w:r>
      <w:r>
        <w:rPr>
          <w:spacing w:val="-1"/>
        </w:rPr>
        <w:t xml:space="preserve"> </w:t>
      </w:r>
      <w:r>
        <w:t>evidence.</w:t>
      </w:r>
      <w:r>
        <w:rPr>
          <w:spacing w:val="64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>‘rule</w:t>
      </w:r>
      <w:r>
        <w:rPr>
          <w:spacing w:val="-1"/>
        </w:rPr>
        <w:t xml:space="preserve"> </w:t>
      </w:r>
      <w:r>
        <w:t>46’</w:t>
      </w:r>
      <w:r>
        <w:rPr>
          <w:spacing w:val="-5"/>
        </w:rPr>
        <w:t xml:space="preserve"> </w:t>
      </w:r>
      <w:r>
        <w:t>above.</w:t>
      </w:r>
    </w:p>
    <w:p w14:paraId="54F17DE5" w14:textId="77777777" w:rsidR="00AB709B" w:rsidRDefault="00930404">
      <w:pPr>
        <w:pStyle w:val="BodyText"/>
        <w:spacing w:before="161"/>
        <w:ind w:left="120" w:right="116"/>
        <w:jc w:val="both"/>
      </w:pPr>
      <w:r>
        <w:t>This</w:t>
      </w:r>
      <w:r>
        <w:rPr>
          <w:spacing w:val="-15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intended</w:t>
      </w:r>
      <w:r>
        <w:rPr>
          <w:spacing w:val="-13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summary</w:t>
      </w:r>
      <w:r>
        <w:rPr>
          <w:spacing w:val="-14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rules</w:t>
      </w:r>
      <w:r>
        <w:rPr>
          <w:spacing w:val="-14"/>
        </w:rPr>
        <w:t xml:space="preserve"> </w:t>
      </w:r>
      <w:r>
        <w:t>46</w:t>
      </w:r>
      <w:r>
        <w:rPr>
          <w:spacing w:val="-14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48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does</w:t>
      </w:r>
      <w:r>
        <w:rPr>
          <w:spacing w:val="-14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constitute</w:t>
      </w:r>
      <w:r>
        <w:rPr>
          <w:spacing w:val="-13"/>
        </w:rPr>
        <w:t xml:space="preserve"> </w:t>
      </w:r>
      <w:r>
        <w:t>legal</w:t>
      </w:r>
      <w:r>
        <w:rPr>
          <w:spacing w:val="-13"/>
        </w:rPr>
        <w:t xml:space="preserve"> </w:t>
      </w:r>
      <w:r>
        <w:t>advice.</w:t>
      </w:r>
      <w:r>
        <w:rPr>
          <w:spacing w:val="-64"/>
        </w:rPr>
        <w:t xml:space="preserve"> </w:t>
      </w:r>
      <w:r>
        <w:t>Unfortunately,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Tribunal</w:t>
      </w:r>
      <w:r>
        <w:rPr>
          <w:spacing w:val="-12"/>
        </w:rPr>
        <w:t xml:space="preserve"> </w:t>
      </w:r>
      <w:r>
        <w:t>cannot</w:t>
      </w:r>
      <w:r>
        <w:rPr>
          <w:spacing w:val="-12"/>
        </w:rPr>
        <w:t xml:space="preserve"> </w:t>
      </w:r>
      <w:r>
        <w:t>offer</w:t>
      </w:r>
      <w:r>
        <w:rPr>
          <w:spacing w:val="-12"/>
        </w:rPr>
        <w:t xml:space="preserve"> </w:t>
      </w:r>
      <w:r>
        <w:t>legal</w:t>
      </w:r>
      <w:r>
        <w:rPr>
          <w:spacing w:val="-13"/>
        </w:rPr>
        <w:t xml:space="preserve"> </w:t>
      </w:r>
      <w:r>
        <w:t>advice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individuals.</w:t>
      </w:r>
      <w:r>
        <w:rPr>
          <w:spacing w:val="45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require</w:t>
      </w:r>
      <w:r>
        <w:rPr>
          <w:spacing w:val="-10"/>
        </w:rPr>
        <w:t xml:space="preserve"> </w:t>
      </w:r>
      <w:r>
        <w:t>legal</w:t>
      </w:r>
      <w:r>
        <w:rPr>
          <w:spacing w:val="-64"/>
        </w:rPr>
        <w:t xml:space="preserve"> </w:t>
      </w:r>
      <w:r>
        <w:t>advice specific to your situation, you should contact a solicitor (the Law Society of</w:t>
      </w:r>
      <w:r>
        <w:rPr>
          <w:spacing w:val="1"/>
        </w:rPr>
        <w:t xml:space="preserve"> </w:t>
      </w:r>
      <w:r>
        <w:t>Scotland has a list of solicitors specialising in mental health law) or other suitable</w:t>
      </w:r>
      <w:r>
        <w:rPr>
          <w:spacing w:val="1"/>
        </w:rPr>
        <w:t xml:space="preserve"> </w:t>
      </w:r>
      <w:r>
        <w:t>organisation,</w:t>
      </w:r>
      <w:r>
        <w:rPr>
          <w:spacing w:val="-3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Citizens</w:t>
      </w:r>
      <w:r>
        <w:rPr>
          <w:spacing w:val="-1"/>
        </w:rPr>
        <w:t xml:space="preserve"> </w:t>
      </w:r>
      <w:r>
        <w:t>Advice Bureau,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assistance.</w:t>
      </w:r>
    </w:p>
    <w:p w14:paraId="2E3E880D" w14:textId="781D58B2" w:rsidR="00E5535D" w:rsidRDefault="00B426A6" w:rsidP="00B426A6">
      <w:pPr>
        <w:pStyle w:val="BodyText"/>
        <w:spacing w:before="161"/>
        <w:ind w:left="7320" w:right="116"/>
        <w:jc w:val="both"/>
      </w:pPr>
      <w:r>
        <w:t>February 2026</w:t>
      </w:r>
    </w:p>
    <w:p w14:paraId="4F779B86" w14:textId="77777777" w:rsidR="00AB709B" w:rsidRDefault="00AB709B">
      <w:pPr>
        <w:jc w:val="both"/>
        <w:sectPr w:rsidR="00AB709B">
          <w:pgSz w:w="11910" w:h="16840"/>
          <w:pgMar w:top="1340" w:right="1320" w:bottom="280" w:left="1320" w:header="720" w:footer="720" w:gutter="0"/>
          <w:cols w:space="720"/>
        </w:sectPr>
      </w:pPr>
    </w:p>
    <w:p w14:paraId="7998355B" w14:textId="77777777" w:rsidR="00974573" w:rsidRDefault="00930404" w:rsidP="00974573">
      <w:pPr>
        <w:pStyle w:val="BodyText"/>
        <w:spacing w:before="67"/>
        <w:ind w:right="116"/>
        <w:jc w:val="right"/>
      </w:pPr>
      <w:r>
        <w:lastRenderedPageBreak/>
        <w:t>APPENDIX 1</w:t>
      </w:r>
    </w:p>
    <w:p w14:paraId="4C227E4B" w14:textId="77777777" w:rsidR="00974573" w:rsidRDefault="00974573" w:rsidP="00974573">
      <w:pPr>
        <w:pStyle w:val="BodyText"/>
        <w:spacing w:before="67"/>
        <w:ind w:right="116"/>
        <w:jc w:val="right"/>
      </w:pPr>
    </w:p>
    <w:p w14:paraId="358BDFF3" w14:textId="77777777" w:rsidR="00974573" w:rsidRDefault="00930404" w:rsidP="00974573">
      <w:pPr>
        <w:pStyle w:val="BodyText"/>
        <w:spacing w:before="67"/>
        <w:ind w:right="116"/>
        <w:jc w:val="center"/>
        <w:rPr>
          <w:b/>
          <w:bCs/>
        </w:rPr>
      </w:pPr>
      <w:r w:rsidRPr="00974573">
        <w:rPr>
          <w:b/>
          <w:bCs/>
        </w:rPr>
        <w:t>Application under the Mental Health Tribunal for Scotland</w:t>
      </w:r>
      <w:r w:rsidR="00974573">
        <w:rPr>
          <w:b/>
          <w:bCs/>
        </w:rPr>
        <w:t xml:space="preserve"> </w:t>
      </w:r>
    </w:p>
    <w:p w14:paraId="7BD497F2" w14:textId="25D61E5E" w:rsidR="00974573" w:rsidRPr="00974573" w:rsidRDefault="00930404" w:rsidP="00974573">
      <w:pPr>
        <w:pStyle w:val="BodyText"/>
        <w:spacing w:before="67"/>
        <w:ind w:right="116"/>
        <w:jc w:val="center"/>
        <w:rPr>
          <w:b/>
          <w:bCs/>
        </w:rPr>
      </w:pPr>
      <w:r w:rsidRPr="00974573">
        <w:rPr>
          <w:b/>
          <w:bCs/>
          <w:spacing w:val="-64"/>
        </w:rPr>
        <w:t xml:space="preserve"> </w:t>
      </w:r>
      <w:r w:rsidRPr="00974573">
        <w:rPr>
          <w:b/>
          <w:bCs/>
        </w:rPr>
        <w:t>(Practice and</w:t>
      </w:r>
      <w:r w:rsidRPr="00974573">
        <w:rPr>
          <w:b/>
          <w:bCs/>
          <w:spacing w:val="-1"/>
        </w:rPr>
        <w:t xml:space="preserve"> </w:t>
      </w:r>
      <w:r w:rsidRPr="00974573">
        <w:rPr>
          <w:b/>
          <w:bCs/>
        </w:rPr>
        <w:t>Procedure)</w:t>
      </w:r>
      <w:r w:rsidRPr="00974573">
        <w:rPr>
          <w:b/>
          <w:bCs/>
          <w:spacing w:val="-1"/>
        </w:rPr>
        <w:t xml:space="preserve"> </w:t>
      </w:r>
      <w:r w:rsidRPr="00974573">
        <w:rPr>
          <w:b/>
          <w:bCs/>
        </w:rPr>
        <w:t>(No. 2)</w:t>
      </w:r>
      <w:r w:rsidRPr="00974573">
        <w:rPr>
          <w:b/>
          <w:bCs/>
          <w:spacing w:val="-2"/>
        </w:rPr>
        <w:t xml:space="preserve"> </w:t>
      </w:r>
      <w:r w:rsidRPr="00974573">
        <w:rPr>
          <w:b/>
          <w:bCs/>
        </w:rPr>
        <w:t>Rules</w:t>
      </w:r>
      <w:r w:rsidRPr="00974573">
        <w:rPr>
          <w:b/>
          <w:bCs/>
          <w:spacing w:val="-1"/>
        </w:rPr>
        <w:t xml:space="preserve"> </w:t>
      </w:r>
      <w:r w:rsidRPr="00974573">
        <w:rPr>
          <w:b/>
          <w:bCs/>
        </w:rPr>
        <w:t>2005</w:t>
      </w:r>
    </w:p>
    <w:p w14:paraId="79578220" w14:textId="77777777" w:rsidR="00AB709B" w:rsidRDefault="00930404" w:rsidP="00974573">
      <w:pPr>
        <w:pStyle w:val="BodyText"/>
        <w:spacing w:before="67"/>
        <w:ind w:right="116"/>
        <w:jc w:val="center"/>
        <w:rPr>
          <w:b/>
          <w:bCs/>
        </w:rPr>
      </w:pPr>
      <w:r w:rsidRPr="00974573">
        <w:rPr>
          <w:b/>
          <w:bCs/>
        </w:rPr>
        <w:t>for Party Status</w:t>
      </w:r>
    </w:p>
    <w:p w14:paraId="03C06CD4" w14:textId="77777777" w:rsidR="00974573" w:rsidRPr="00974573" w:rsidRDefault="00974573" w:rsidP="00974573">
      <w:pPr>
        <w:pStyle w:val="BodyText"/>
        <w:spacing w:before="67"/>
        <w:ind w:right="116"/>
        <w:jc w:val="center"/>
        <w:rPr>
          <w:b/>
          <w:bCs/>
        </w:rPr>
      </w:pPr>
    </w:p>
    <w:p w14:paraId="2D280322" w14:textId="77777777" w:rsidR="00AB709B" w:rsidRDefault="00930404">
      <w:pPr>
        <w:pStyle w:val="BodyText"/>
        <w:spacing w:before="161"/>
        <w:ind w:left="120" w:right="115"/>
        <w:jc w:val="both"/>
      </w:pPr>
      <w:r>
        <w:t>You can simply write to us or email us to make a request, or you can use the form</w:t>
      </w:r>
      <w:r>
        <w:rPr>
          <w:spacing w:val="1"/>
        </w:rPr>
        <w:t xml:space="preserve"> </w:t>
      </w:r>
      <w:r>
        <w:t>below to insert details of your request and return this form by post or email, and we</w:t>
      </w:r>
      <w:r>
        <w:rPr>
          <w:spacing w:val="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consider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request as soon</w:t>
      </w:r>
      <w:r>
        <w:rPr>
          <w:spacing w:val="-1"/>
        </w:rPr>
        <w:t xml:space="preserve"> </w:t>
      </w:r>
      <w:r>
        <w:t>as possible.</w:t>
      </w:r>
    </w:p>
    <w:p w14:paraId="189FFFCF" w14:textId="77777777" w:rsidR="00EE00FA" w:rsidRDefault="00783711" w:rsidP="00EE00FA">
      <w:pPr>
        <w:pStyle w:val="BodyText"/>
        <w:spacing w:before="7"/>
      </w:pPr>
      <w:r>
        <w:rPr>
          <w:noProof/>
          <w:lang w:eastAsia="en-GB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2326FE21" wp14:editId="29EFFA9A">
                <wp:simplePos x="0" y="0"/>
                <wp:positionH relativeFrom="page">
                  <wp:posOffset>914400</wp:posOffset>
                </wp:positionH>
                <wp:positionV relativeFrom="paragraph">
                  <wp:posOffset>202565</wp:posOffset>
                </wp:positionV>
                <wp:extent cx="2865755" cy="10160"/>
                <wp:effectExtent l="0" t="0" r="0" b="0"/>
                <wp:wrapTopAndBottom/>
                <wp:docPr id="1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5755" cy="10160"/>
                          <a:chOff x="1440" y="319"/>
                          <a:chExt cx="9027" cy="32"/>
                        </a:xfrm>
                      </wpg:grpSpPr>
                      <wps:wsp>
                        <wps:cNvPr id="2" name="docshape2"/>
                        <wps:cNvSpPr>
                          <a:spLocks/>
                        </wps:cNvSpPr>
                        <wps:spPr bwMode="auto">
                          <a:xfrm>
                            <a:off x="1440" y="319"/>
                            <a:ext cx="9026" cy="32"/>
                          </a:xfrm>
                          <a:custGeom>
                            <a:avLst/>
                            <a:gdLst>
                              <a:gd name="T0" fmla="+- 0 10466 1440"/>
                              <a:gd name="T1" fmla="*/ T0 w 9026"/>
                              <a:gd name="T2" fmla="+- 0 320 319"/>
                              <a:gd name="T3" fmla="*/ 320 h 32"/>
                              <a:gd name="T4" fmla="+- 0 10462 1440"/>
                              <a:gd name="T5" fmla="*/ T4 w 9026"/>
                              <a:gd name="T6" fmla="+- 0 320 319"/>
                              <a:gd name="T7" fmla="*/ 320 h 32"/>
                              <a:gd name="T8" fmla="+- 0 10462 1440"/>
                              <a:gd name="T9" fmla="*/ T8 w 9026"/>
                              <a:gd name="T10" fmla="+- 0 319 319"/>
                              <a:gd name="T11" fmla="*/ 319 h 32"/>
                              <a:gd name="T12" fmla="+- 0 1445 1440"/>
                              <a:gd name="T13" fmla="*/ T12 w 9026"/>
                              <a:gd name="T14" fmla="+- 0 319 319"/>
                              <a:gd name="T15" fmla="*/ 319 h 32"/>
                              <a:gd name="T16" fmla="+- 0 1440 1440"/>
                              <a:gd name="T17" fmla="*/ T16 w 9026"/>
                              <a:gd name="T18" fmla="+- 0 319 319"/>
                              <a:gd name="T19" fmla="*/ 319 h 32"/>
                              <a:gd name="T20" fmla="+- 0 1440 1440"/>
                              <a:gd name="T21" fmla="*/ T20 w 9026"/>
                              <a:gd name="T22" fmla="+- 0 320 319"/>
                              <a:gd name="T23" fmla="*/ 320 h 32"/>
                              <a:gd name="T24" fmla="+- 0 1440 1440"/>
                              <a:gd name="T25" fmla="*/ T24 w 9026"/>
                              <a:gd name="T26" fmla="+- 0 324 319"/>
                              <a:gd name="T27" fmla="*/ 324 h 32"/>
                              <a:gd name="T28" fmla="+- 0 1440 1440"/>
                              <a:gd name="T29" fmla="*/ T28 w 9026"/>
                              <a:gd name="T30" fmla="+- 0 351 319"/>
                              <a:gd name="T31" fmla="*/ 351 h 32"/>
                              <a:gd name="T32" fmla="+- 0 10466 1440"/>
                              <a:gd name="T33" fmla="*/ T32 w 9026"/>
                              <a:gd name="T34" fmla="+- 0 351 319"/>
                              <a:gd name="T35" fmla="*/ 351 h 32"/>
                              <a:gd name="T36" fmla="+- 0 10466 1440"/>
                              <a:gd name="T37" fmla="*/ T36 w 9026"/>
                              <a:gd name="T38" fmla="+- 0 320 319"/>
                              <a:gd name="T39" fmla="*/ 320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026" h="32">
                                <a:moveTo>
                                  <a:pt x="9026" y="1"/>
                                </a:moveTo>
                                <a:lnTo>
                                  <a:pt x="9022" y="1"/>
                                </a:lnTo>
                                <a:lnTo>
                                  <a:pt x="902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5"/>
                                </a:lnTo>
                                <a:lnTo>
                                  <a:pt x="0" y="32"/>
                                </a:lnTo>
                                <a:lnTo>
                                  <a:pt x="9026" y="32"/>
                                </a:lnTo>
                                <a:lnTo>
                                  <a:pt x="9026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10461" y="31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4"/>
                        <wps:cNvSpPr>
                          <a:spLocks/>
                        </wps:cNvSpPr>
                        <wps:spPr bwMode="auto">
                          <a:xfrm>
                            <a:off x="1440" y="319"/>
                            <a:ext cx="9027" cy="27"/>
                          </a:xfrm>
                          <a:custGeom>
                            <a:avLst/>
                            <a:gdLst>
                              <a:gd name="T0" fmla="+- 0 1445 1440"/>
                              <a:gd name="T1" fmla="*/ T0 w 9027"/>
                              <a:gd name="T2" fmla="+- 0 324 319"/>
                              <a:gd name="T3" fmla="*/ 324 h 27"/>
                              <a:gd name="T4" fmla="+- 0 1440 1440"/>
                              <a:gd name="T5" fmla="*/ T4 w 9027"/>
                              <a:gd name="T6" fmla="+- 0 324 319"/>
                              <a:gd name="T7" fmla="*/ 324 h 27"/>
                              <a:gd name="T8" fmla="+- 0 1440 1440"/>
                              <a:gd name="T9" fmla="*/ T8 w 9027"/>
                              <a:gd name="T10" fmla="+- 0 346 319"/>
                              <a:gd name="T11" fmla="*/ 346 h 27"/>
                              <a:gd name="T12" fmla="+- 0 1445 1440"/>
                              <a:gd name="T13" fmla="*/ T12 w 9027"/>
                              <a:gd name="T14" fmla="+- 0 346 319"/>
                              <a:gd name="T15" fmla="*/ 346 h 27"/>
                              <a:gd name="T16" fmla="+- 0 1445 1440"/>
                              <a:gd name="T17" fmla="*/ T16 w 9027"/>
                              <a:gd name="T18" fmla="+- 0 324 319"/>
                              <a:gd name="T19" fmla="*/ 324 h 27"/>
                              <a:gd name="T20" fmla="+- 0 10466 1440"/>
                              <a:gd name="T21" fmla="*/ T20 w 9027"/>
                              <a:gd name="T22" fmla="+- 0 319 319"/>
                              <a:gd name="T23" fmla="*/ 319 h 27"/>
                              <a:gd name="T24" fmla="+- 0 10462 1440"/>
                              <a:gd name="T25" fmla="*/ T24 w 9027"/>
                              <a:gd name="T26" fmla="+- 0 319 319"/>
                              <a:gd name="T27" fmla="*/ 319 h 27"/>
                              <a:gd name="T28" fmla="+- 0 10462 1440"/>
                              <a:gd name="T29" fmla="*/ T28 w 9027"/>
                              <a:gd name="T30" fmla="+- 0 324 319"/>
                              <a:gd name="T31" fmla="*/ 324 h 27"/>
                              <a:gd name="T32" fmla="+- 0 10466 1440"/>
                              <a:gd name="T33" fmla="*/ T32 w 9027"/>
                              <a:gd name="T34" fmla="+- 0 324 319"/>
                              <a:gd name="T35" fmla="*/ 324 h 27"/>
                              <a:gd name="T36" fmla="+- 0 10466 1440"/>
                              <a:gd name="T37" fmla="*/ T36 w 9027"/>
                              <a:gd name="T38" fmla="+- 0 319 319"/>
                              <a:gd name="T39" fmla="*/ 319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027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7"/>
                                </a:lnTo>
                                <a:lnTo>
                                  <a:pt x="5" y="27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9026" y="0"/>
                                </a:moveTo>
                                <a:lnTo>
                                  <a:pt x="9022" y="0"/>
                                </a:lnTo>
                                <a:lnTo>
                                  <a:pt x="9022" y="5"/>
                                </a:lnTo>
                                <a:lnTo>
                                  <a:pt x="9026" y="5"/>
                                </a:lnTo>
                                <a:lnTo>
                                  <a:pt x="90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10461" y="324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1440" y="345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7"/>
                        <wps:cNvSpPr>
                          <a:spLocks/>
                        </wps:cNvSpPr>
                        <wps:spPr bwMode="auto">
                          <a:xfrm>
                            <a:off x="1440" y="345"/>
                            <a:ext cx="9027" cy="5"/>
                          </a:xfrm>
                          <a:custGeom>
                            <a:avLst/>
                            <a:gdLst>
                              <a:gd name="T0" fmla="+- 0 10462 1440"/>
                              <a:gd name="T1" fmla="*/ T0 w 9027"/>
                              <a:gd name="T2" fmla="+- 0 346 346"/>
                              <a:gd name="T3" fmla="*/ 346 h 5"/>
                              <a:gd name="T4" fmla="+- 0 1445 1440"/>
                              <a:gd name="T5" fmla="*/ T4 w 9027"/>
                              <a:gd name="T6" fmla="+- 0 346 346"/>
                              <a:gd name="T7" fmla="*/ 346 h 5"/>
                              <a:gd name="T8" fmla="+- 0 1440 1440"/>
                              <a:gd name="T9" fmla="*/ T8 w 9027"/>
                              <a:gd name="T10" fmla="+- 0 346 346"/>
                              <a:gd name="T11" fmla="*/ 346 h 5"/>
                              <a:gd name="T12" fmla="+- 0 1440 1440"/>
                              <a:gd name="T13" fmla="*/ T12 w 9027"/>
                              <a:gd name="T14" fmla="+- 0 351 346"/>
                              <a:gd name="T15" fmla="*/ 351 h 5"/>
                              <a:gd name="T16" fmla="+- 0 1445 1440"/>
                              <a:gd name="T17" fmla="*/ T16 w 9027"/>
                              <a:gd name="T18" fmla="+- 0 351 346"/>
                              <a:gd name="T19" fmla="*/ 351 h 5"/>
                              <a:gd name="T20" fmla="+- 0 10462 1440"/>
                              <a:gd name="T21" fmla="*/ T20 w 9027"/>
                              <a:gd name="T22" fmla="+- 0 351 346"/>
                              <a:gd name="T23" fmla="*/ 351 h 5"/>
                              <a:gd name="T24" fmla="+- 0 10462 1440"/>
                              <a:gd name="T25" fmla="*/ T24 w 9027"/>
                              <a:gd name="T26" fmla="+- 0 346 346"/>
                              <a:gd name="T27" fmla="*/ 346 h 5"/>
                              <a:gd name="T28" fmla="+- 0 10466 1440"/>
                              <a:gd name="T29" fmla="*/ T28 w 9027"/>
                              <a:gd name="T30" fmla="+- 0 346 346"/>
                              <a:gd name="T31" fmla="*/ 346 h 5"/>
                              <a:gd name="T32" fmla="+- 0 10462 1440"/>
                              <a:gd name="T33" fmla="*/ T32 w 9027"/>
                              <a:gd name="T34" fmla="+- 0 346 346"/>
                              <a:gd name="T35" fmla="*/ 346 h 5"/>
                              <a:gd name="T36" fmla="+- 0 10462 1440"/>
                              <a:gd name="T37" fmla="*/ T36 w 9027"/>
                              <a:gd name="T38" fmla="+- 0 351 346"/>
                              <a:gd name="T39" fmla="*/ 351 h 5"/>
                              <a:gd name="T40" fmla="+- 0 10466 1440"/>
                              <a:gd name="T41" fmla="*/ T40 w 9027"/>
                              <a:gd name="T42" fmla="+- 0 351 346"/>
                              <a:gd name="T43" fmla="*/ 351 h 5"/>
                              <a:gd name="T44" fmla="+- 0 10466 1440"/>
                              <a:gd name="T45" fmla="*/ T44 w 9027"/>
                              <a:gd name="T46" fmla="+- 0 346 346"/>
                              <a:gd name="T47" fmla="*/ 346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027" h="5">
                                <a:moveTo>
                                  <a:pt x="9022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9022" y="5"/>
                                </a:lnTo>
                                <a:lnTo>
                                  <a:pt x="9022" y="0"/>
                                </a:lnTo>
                                <a:close/>
                                <a:moveTo>
                                  <a:pt x="9026" y="0"/>
                                </a:moveTo>
                                <a:lnTo>
                                  <a:pt x="9022" y="0"/>
                                </a:lnTo>
                                <a:lnTo>
                                  <a:pt x="9022" y="5"/>
                                </a:lnTo>
                                <a:lnTo>
                                  <a:pt x="9026" y="5"/>
                                </a:lnTo>
                                <a:lnTo>
                                  <a:pt x="90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F29ADC" id="docshapegroup1" o:spid="_x0000_s1026" style="position:absolute;margin-left:1in;margin-top:15.95pt;width:225.65pt;height:.8pt;z-index:-251658240;mso-wrap-distance-left:0;mso-wrap-distance-right:0;mso-position-horizontal-relative:page" coordorigin="1440,319" coordsize="9027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">
                <v:shape id="docshape2" o:spid="_x0000_s1027" style="position:absolute;left:1440;top:319;width:9026;height:32;visibility:visible;mso-wrap-style:square;v-text-anchor:top" coordsize="9026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" path="m9026,1r-4,l9022,,5,,,,,1,,5,,32r9026,l9026,1xe" fillcolor="#9f9f9f" stroked="f">
                  <v:path arrowok="t" o:connecttype="custom" o:connectlocs="9026,320;9022,320;9022,319;5,319;0,319;0,320;0,324;0,351;9026,351;9026,320" o:connectangles="0,0,0,0,0,0,0,0,0,0"/>
                </v:shape>
                <v:rect id="docshape3" o:spid="_x0000_s1028" style="position:absolute;left:10461;top:319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" fillcolor="#e2e2e2" stroked="f"/>
                <v:shape id="docshape4" o:spid="_x0000_s1029" style="position:absolute;left:1440;top:319;width:9027;height:27;visibility:visible;mso-wrap-style:square;v-text-anchor:top" coordsize="90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" path="m5,5l,5,,27r5,l5,5xm9026,r-4,l9022,5r4,l9026,xe" fillcolor="#9f9f9f" stroked="f">
                  <v:path arrowok="t" o:connecttype="custom" o:connectlocs="5,324;0,324;0,346;5,346;5,324;9026,319;9022,319;9022,324;9026,324;9026,319" o:connectangles="0,0,0,0,0,0,0,0,0,0"/>
                </v:shape>
                <v:rect id="docshape5" o:spid="_x0000_s1030" style="position:absolute;left:10461;top:324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" fillcolor="#e2e2e2" stroked="f"/>
                <v:rect id="docshape6" o:spid="_x0000_s1031" style="position:absolute;left:1440;top:34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" fillcolor="#9f9f9f" stroked="f"/>
                <v:shape id="docshape7" o:spid="_x0000_s1032" style="position:absolute;left:1440;top:345;width:9027;height:5;visibility:visible;mso-wrap-style:square;v-text-anchor:top" coordsize="902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" path="m9022,l5,,,,,5r5,l9022,5r,-5xm9026,r-4,l9022,5r4,l9026,xe" fillcolor="#e2e2e2" stroked="f">
                  <v:path arrowok="t" o:connecttype="custom" o:connectlocs="9022,346;5,346;0,346;0,351;5,351;9022,351;9022,346;9026,346;9022,346;9022,351;9026,351;9026,346" o:connectangles="0,0,0,0,0,0,0,0,0,0,0,0"/>
                </v:shape>
                <w10:wrap type="topAndBottom" anchorx="page"/>
              </v:group>
            </w:pict>
          </mc:Fallback>
        </mc:AlternateContent>
      </w:r>
    </w:p>
    <w:p w14:paraId="2E6E5FAF" w14:textId="77777777" w:rsidR="00EE00FA" w:rsidRDefault="00EE00FA" w:rsidP="00EE00FA">
      <w:pPr>
        <w:pStyle w:val="BodyText"/>
        <w:spacing w:before="7"/>
      </w:pPr>
    </w:p>
    <w:p w14:paraId="31CA1B7C" w14:textId="453A4DE0" w:rsidR="00AB709B" w:rsidRPr="00EE00FA" w:rsidRDefault="00EE00FA" w:rsidP="00EE00FA">
      <w:pPr>
        <w:pStyle w:val="BodyText"/>
        <w:spacing w:before="7"/>
        <w:rPr>
          <w:b/>
          <w:spacing w:val="-1"/>
          <w:szCs w:val="22"/>
        </w:rPr>
      </w:pPr>
      <w:r>
        <w:rPr>
          <w:b/>
          <w:spacing w:val="-1"/>
          <w:szCs w:val="22"/>
        </w:rPr>
        <w:t xml:space="preserve"> </w:t>
      </w:r>
      <w:r w:rsidR="00930404" w:rsidRPr="00EE00FA">
        <w:rPr>
          <w:b/>
          <w:spacing w:val="-1"/>
          <w:szCs w:val="22"/>
        </w:rPr>
        <w:t>Your name and contact information:</w:t>
      </w:r>
    </w:p>
    <w:p w14:paraId="318D2370" w14:textId="77777777" w:rsidR="00AB709B" w:rsidRDefault="00930404">
      <w:pPr>
        <w:spacing w:before="158"/>
        <w:ind w:left="120"/>
        <w:rPr>
          <w:sz w:val="24"/>
        </w:rPr>
      </w:pPr>
      <w:r>
        <w:rPr>
          <w:i/>
          <w:sz w:val="24"/>
        </w:rPr>
        <w:t>[enter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details]</w:t>
      </w:r>
      <w:r>
        <w:rPr>
          <w:sz w:val="24"/>
        </w:rPr>
        <w:t>:</w:t>
      </w:r>
    </w:p>
    <w:p w14:paraId="0E954CCB" w14:textId="77777777" w:rsidR="00AB709B" w:rsidRDefault="00AB709B">
      <w:pPr>
        <w:pStyle w:val="BodyText"/>
        <w:rPr>
          <w:sz w:val="26"/>
        </w:rPr>
      </w:pPr>
    </w:p>
    <w:p w14:paraId="10AFB7B4" w14:textId="77777777" w:rsidR="00AB709B" w:rsidRDefault="00AB709B">
      <w:pPr>
        <w:pStyle w:val="BodyText"/>
        <w:rPr>
          <w:sz w:val="26"/>
        </w:rPr>
      </w:pPr>
    </w:p>
    <w:p w14:paraId="40273175" w14:textId="77777777" w:rsidR="00AB709B" w:rsidRDefault="00AB709B">
      <w:pPr>
        <w:pStyle w:val="BodyText"/>
        <w:rPr>
          <w:sz w:val="38"/>
        </w:rPr>
      </w:pPr>
    </w:p>
    <w:p w14:paraId="29BCF963" w14:textId="77777777" w:rsidR="00974573" w:rsidRDefault="00974573">
      <w:pPr>
        <w:pStyle w:val="BodyText"/>
        <w:rPr>
          <w:sz w:val="38"/>
        </w:rPr>
      </w:pPr>
    </w:p>
    <w:p w14:paraId="3AA130C4" w14:textId="77777777" w:rsidR="00AB709B" w:rsidRDefault="00930404">
      <w:pPr>
        <w:ind w:left="120"/>
        <w:rPr>
          <w:sz w:val="24"/>
        </w:rPr>
      </w:pPr>
      <w:r>
        <w:rPr>
          <w:b/>
          <w:spacing w:val="-1"/>
          <w:sz w:val="24"/>
        </w:rPr>
        <w:t>The</w:t>
      </w:r>
      <w:r>
        <w:rPr>
          <w:b/>
          <w:spacing w:val="-10"/>
          <w:sz w:val="24"/>
        </w:rPr>
        <w:t xml:space="preserve"> </w:t>
      </w:r>
      <w:r>
        <w:rPr>
          <w:b/>
          <w:spacing w:val="-1"/>
          <w:sz w:val="24"/>
        </w:rPr>
        <w:t>name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of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the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person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whose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hearing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wish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party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(including</w:t>
      </w:r>
      <w:r>
        <w:rPr>
          <w:spacing w:val="-12"/>
          <w:sz w:val="24"/>
        </w:rPr>
        <w:t xml:space="preserve"> </w:t>
      </w:r>
      <w:r>
        <w:rPr>
          <w:sz w:val="24"/>
        </w:rPr>
        <w:t>MHTS</w:t>
      </w:r>
      <w:r>
        <w:rPr>
          <w:spacing w:val="-64"/>
          <w:sz w:val="24"/>
        </w:rPr>
        <w:t xml:space="preserve"> </w:t>
      </w:r>
      <w:r>
        <w:rPr>
          <w:sz w:val="24"/>
        </w:rPr>
        <w:t>reference number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3"/>
          <w:sz w:val="24"/>
        </w:rPr>
        <w:t xml:space="preserve"> </w:t>
      </w:r>
      <w:r>
        <w:rPr>
          <w:sz w:val="24"/>
        </w:rPr>
        <w:t>you</w:t>
      </w:r>
      <w:r>
        <w:rPr>
          <w:spacing w:val="1"/>
          <w:sz w:val="24"/>
        </w:rPr>
        <w:t xml:space="preserve"> </w:t>
      </w:r>
      <w:r>
        <w:rPr>
          <w:sz w:val="24"/>
        </w:rPr>
        <w:t>know</w:t>
      </w:r>
      <w:r>
        <w:rPr>
          <w:spacing w:val="-4"/>
          <w:sz w:val="24"/>
        </w:rPr>
        <w:t xml:space="preserve"> </w:t>
      </w:r>
      <w:r>
        <w:rPr>
          <w:sz w:val="24"/>
        </w:rPr>
        <w:t>that):</w:t>
      </w:r>
    </w:p>
    <w:p w14:paraId="54D8B22F" w14:textId="77777777" w:rsidR="00AB709B" w:rsidRDefault="00930404">
      <w:pPr>
        <w:spacing w:before="156"/>
        <w:ind w:left="120"/>
        <w:rPr>
          <w:sz w:val="24"/>
        </w:rPr>
      </w:pPr>
      <w:r>
        <w:rPr>
          <w:i/>
          <w:sz w:val="24"/>
        </w:rPr>
        <w:t>[enter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details</w:t>
      </w:r>
      <w:r>
        <w:rPr>
          <w:sz w:val="24"/>
        </w:rPr>
        <w:t>]:</w:t>
      </w:r>
    </w:p>
    <w:p w14:paraId="7C0E6A9E" w14:textId="77777777" w:rsidR="004C5897" w:rsidRDefault="004C5897">
      <w:pPr>
        <w:spacing w:before="156"/>
        <w:ind w:left="120"/>
        <w:rPr>
          <w:sz w:val="24"/>
        </w:rPr>
      </w:pPr>
    </w:p>
    <w:p w14:paraId="18388CE5" w14:textId="77777777" w:rsidR="00AB709B" w:rsidRDefault="00AB709B">
      <w:pPr>
        <w:pStyle w:val="BodyText"/>
        <w:rPr>
          <w:sz w:val="26"/>
        </w:rPr>
      </w:pPr>
    </w:p>
    <w:p w14:paraId="3CEF0D2A" w14:textId="77777777" w:rsidR="00AB709B" w:rsidRDefault="00AB709B">
      <w:pPr>
        <w:pStyle w:val="BodyText"/>
        <w:rPr>
          <w:sz w:val="26"/>
        </w:rPr>
      </w:pPr>
    </w:p>
    <w:p w14:paraId="7418A414" w14:textId="57592461" w:rsidR="004C5897" w:rsidRPr="004C5897" w:rsidRDefault="001F115B">
      <w:pPr>
        <w:pStyle w:val="BodyText"/>
        <w:rPr>
          <w:b/>
          <w:bCs/>
        </w:rPr>
      </w:pPr>
      <w:r>
        <w:rPr>
          <w:b/>
          <w:bCs/>
        </w:rPr>
        <w:t xml:space="preserve">  </w:t>
      </w:r>
      <w:r w:rsidR="004C5897" w:rsidRPr="004C5897">
        <w:rPr>
          <w:b/>
          <w:bCs/>
        </w:rPr>
        <w:t>Your relationship with that person</w:t>
      </w:r>
    </w:p>
    <w:p w14:paraId="6B21D9A9" w14:textId="77777777" w:rsidR="004C5897" w:rsidRDefault="004C5897" w:rsidP="004C5897">
      <w:pPr>
        <w:spacing w:before="158"/>
        <w:ind w:left="120"/>
        <w:rPr>
          <w:sz w:val="24"/>
        </w:rPr>
      </w:pPr>
      <w:r>
        <w:rPr>
          <w:i/>
          <w:sz w:val="24"/>
        </w:rPr>
        <w:t>[enter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details]</w:t>
      </w:r>
      <w:r>
        <w:rPr>
          <w:sz w:val="24"/>
        </w:rPr>
        <w:t>:</w:t>
      </w:r>
    </w:p>
    <w:p w14:paraId="0BAF2D93" w14:textId="77777777" w:rsidR="004C5897" w:rsidRDefault="004C5897" w:rsidP="004C5897">
      <w:pPr>
        <w:spacing w:before="158"/>
        <w:ind w:left="120"/>
        <w:rPr>
          <w:sz w:val="24"/>
        </w:rPr>
      </w:pPr>
    </w:p>
    <w:p w14:paraId="325467E0" w14:textId="77777777" w:rsidR="004C5897" w:rsidRDefault="004C5897">
      <w:pPr>
        <w:pStyle w:val="BodyText"/>
        <w:rPr>
          <w:sz w:val="26"/>
        </w:rPr>
      </w:pPr>
    </w:p>
    <w:p w14:paraId="340784E3" w14:textId="77777777" w:rsidR="00EE00FA" w:rsidRDefault="00EE00FA">
      <w:pPr>
        <w:pStyle w:val="BodyText"/>
        <w:rPr>
          <w:sz w:val="26"/>
        </w:rPr>
      </w:pPr>
    </w:p>
    <w:p w14:paraId="3D522519" w14:textId="469C1C8C" w:rsidR="00EE00FA" w:rsidRPr="004C5897" w:rsidRDefault="001F115B">
      <w:pPr>
        <w:pStyle w:val="BodyText"/>
        <w:rPr>
          <w:b/>
          <w:bCs/>
        </w:rPr>
      </w:pPr>
      <w:r>
        <w:rPr>
          <w:b/>
          <w:bCs/>
        </w:rPr>
        <w:t xml:space="preserve">  </w:t>
      </w:r>
      <w:r w:rsidR="004C5897" w:rsidRPr="004C5897">
        <w:rPr>
          <w:b/>
          <w:bCs/>
        </w:rPr>
        <w:t>Why you wish to be a party to the hearing</w:t>
      </w:r>
    </w:p>
    <w:p w14:paraId="378409AE" w14:textId="77777777" w:rsidR="004C5897" w:rsidRDefault="004C5897" w:rsidP="004C5897">
      <w:pPr>
        <w:spacing w:before="158"/>
        <w:ind w:left="120"/>
        <w:rPr>
          <w:sz w:val="24"/>
        </w:rPr>
      </w:pPr>
      <w:r>
        <w:rPr>
          <w:i/>
          <w:sz w:val="24"/>
        </w:rPr>
        <w:t>[enter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details]</w:t>
      </w:r>
      <w:r>
        <w:rPr>
          <w:sz w:val="24"/>
        </w:rPr>
        <w:t>:</w:t>
      </w:r>
    </w:p>
    <w:p w14:paraId="25F759F0" w14:textId="77777777" w:rsidR="004C5897" w:rsidRDefault="004C5897">
      <w:pPr>
        <w:pStyle w:val="BodyText"/>
        <w:rPr>
          <w:sz w:val="26"/>
        </w:rPr>
      </w:pPr>
    </w:p>
    <w:p w14:paraId="2FB57B48" w14:textId="77777777" w:rsidR="00B731C3" w:rsidRDefault="00B731C3">
      <w:pPr>
        <w:pStyle w:val="BodyText"/>
        <w:rPr>
          <w:sz w:val="26"/>
        </w:rPr>
      </w:pPr>
    </w:p>
    <w:p w14:paraId="2A565D2C" w14:textId="77777777" w:rsidR="00B731C3" w:rsidRDefault="00B731C3">
      <w:pPr>
        <w:pStyle w:val="BodyText"/>
        <w:rPr>
          <w:sz w:val="26"/>
        </w:rPr>
      </w:pPr>
    </w:p>
    <w:p w14:paraId="378BC18D" w14:textId="77777777" w:rsidR="00B731C3" w:rsidRDefault="00B731C3">
      <w:pPr>
        <w:pStyle w:val="BodyText"/>
        <w:rPr>
          <w:sz w:val="26"/>
        </w:rPr>
      </w:pPr>
    </w:p>
    <w:p w14:paraId="471B1AF0" w14:textId="77777777" w:rsidR="00B731C3" w:rsidRDefault="00B731C3">
      <w:pPr>
        <w:pStyle w:val="BodyText"/>
        <w:rPr>
          <w:sz w:val="26"/>
        </w:rPr>
      </w:pPr>
    </w:p>
    <w:p w14:paraId="77C1EFC8" w14:textId="77777777" w:rsidR="00B731C3" w:rsidRDefault="00B731C3">
      <w:pPr>
        <w:pStyle w:val="BodyText"/>
        <w:rPr>
          <w:sz w:val="26"/>
        </w:rPr>
      </w:pPr>
    </w:p>
    <w:p w14:paraId="5D4F2B54" w14:textId="77777777" w:rsidR="00B731C3" w:rsidRDefault="00B731C3">
      <w:pPr>
        <w:pStyle w:val="BodyText"/>
        <w:rPr>
          <w:sz w:val="26"/>
        </w:rPr>
      </w:pPr>
    </w:p>
    <w:p w14:paraId="04A38A73" w14:textId="77777777" w:rsidR="00B731C3" w:rsidRDefault="00B731C3">
      <w:pPr>
        <w:pStyle w:val="BodyText"/>
        <w:rPr>
          <w:sz w:val="26"/>
        </w:rPr>
      </w:pPr>
    </w:p>
    <w:p w14:paraId="3F210C1F" w14:textId="77777777" w:rsidR="00B731C3" w:rsidRDefault="00B731C3">
      <w:pPr>
        <w:pStyle w:val="BodyText"/>
        <w:rPr>
          <w:sz w:val="26"/>
        </w:rPr>
      </w:pPr>
    </w:p>
    <w:p w14:paraId="718D8336" w14:textId="77777777" w:rsidR="00B731C3" w:rsidRDefault="00B731C3">
      <w:pPr>
        <w:pStyle w:val="BodyText"/>
        <w:rPr>
          <w:sz w:val="26"/>
        </w:rPr>
      </w:pPr>
    </w:p>
    <w:p w14:paraId="72FE356E" w14:textId="77777777" w:rsidR="00B731C3" w:rsidRDefault="00B731C3">
      <w:pPr>
        <w:pStyle w:val="BodyText"/>
        <w:rPr>
          <w:sz w:val="26"/>
        </w:rPr>
      </w:pPr>
    </w:p>
    <w:p w14:paraId="533DD038" w14:textId="77777777" w:rsidR="00B731C3" w:rsidRDefault="00B731C3">
      <w:pPr>
        <w:pStyle w:val="BodyText"/>
        <w:rPr>
          <w:sz w:val="26"/>
        </w:rPr>
      </w:pPr>
    </w:p>
    <w:p w14:paraId="47C14B1E" w14:textId="77777777" w:rsidR="00B731C3" w:rsidRDefault="00B731C3">
      <w:pPr>
        <w:pStyle w:val="BodyText"/>
        <w:rPr>
          <w:sz w:val="26"/>
        </w:rPr>
      </w:pPr>
    </w:p>
    <w:p w14:paraId="01A6767C" w14:textId="77777777" w:rsidR="00B731C3" w:rsidRDefault="00B731C3">
      <w:pPr>
        <w:pStyle w:val="BodyText"/>
        <w:rPr>
          <w:sz w:val="26"/>
        </w:rPr>
      </w:pPr>
    </w:p>
    <w:p w14:paraId="563DC5FF" w14:textId="77777777" w:rsidR="00B731C3" w:rsidRDefault="00B731C3">
      <w:pPr>
        <w:pStyle w:val="BodyText"/>
        <w:rPr>
          <w:sz w:val="26"/>
        </w:rPr>
      </w:pPr>
    </w:p>
    <w:p w14:paraId="5F133EF0" w14:textId="77777777" w:rsidR="00B731C3" w:rsidRDefault="00B731C3">
      <w:pPr>
        <w:pStyle w:val="BodyText"/>
        <w:rPr>
          <w:sz w:val="26"/>
        </w:rPr>
      </w:pPr>
    </w:p>
    <w:p w14:paraId="57BCF8B2" w14:textId="77777777" w:rsidR="00B731C3" w:rsidRDefault="00B731C3">
      <w:pPr>
        <w:pStyle w:val="BodyText"/>
        <w:rPr>
          <w:sz w:val="26"/>
        </w:rPr>
      </w:pPr>
    </w:p>
    <w:p w14:paraId="480CB5EF" w14:textId="77777777" w:rsidR="00B731C3" w:rsidRDefault="00B731C3">
      <w:pPr>
        <w:pStyle w:val="BodyText"/>
        <w:rPr>
          <w:sz w:val="26"/>
        </w:rPr>
      </w:pPr>
    </w:p>
    <w:p w14:paraId="7C10C01B" w14:textId="7FB697C8" w:rsidR="00B731C3" w:rsidRDefault="00B731C3" w:rsidP="00B731C3">
      <w:pPr>
        <w:pStyle w:val="BodyText"/>
        <w:spacing w:before="67"/>
        <w:ind w:right="116"/>
        <w:jc w:val="right"/>
      </w:pPr>
      <w:r>
        <w:lastRenderedPageBreak/>
        <w:t>APPENDIX 2</w:t>
      </w:r>
    </w:p>
    <w:p w14:paraId="31AAA4F1" w14:textId="77777777" w:rsidR="00B731C3" w:rsidRDefault="00B731C3">
      <w:pPr>
        <w:pStyle w:val="BodyText"/>
        <w:rPr>
          <w:sz w:val="26"/>
        </w:rPr>
      </w:pPr>
    </w:p>
    <w:p w14:paraId="134E5327" w14:textId="77777777" w:rsidR="00B731C3" w:rsidRDefault="00B731C3">
      <w:pPr>
        <w:pStyle w:val="BodyText"/>
        <w:rPr>
          <w:sz w:val="26"/>
        </w:rPr>
      </w:pPr>
    </w:p>
    <w:p w14:paraId="1E32889C" w14:textId="43B1EC87" w:rsidR="00B731C3" w:rsidRDefault="00B731C3">
      <w:pPr>
        <w:pStyle w:val="BodyText"/>
        <w:rPr>
          <w:sz w:val="26"/>
        </w:rPr>
      </w:pPr>
      <w:r w:rsidRPr="00B731C3">
        <w:rPr>
          <w:sz w:val="26"/>
        </w:rPr>
        <w:t>All emails, whether electronic applications or other supporting documentation, should be addressed as follows:</w:t>
      </w:r>
    </w:p>
    <w:p w14:paraId="2C7C4302" w14:textId="77777777" w:rsidR="00B731C3" w:rsidRDefault="00B731C3">
      <w:pPr>
        <w:pStyle w:val="BodyText"/>
        <w:rPr>
          <w:sz w:val="26"/>
        </w:rPr>
      </w:pPr>
    </w:p>
    <w:p w14:paraId="51B5A762" w14:textId="19C8763D" w:rsidR="00B731C3" w:rsidRDefault="00712BD4">
      <w:pPr>
        <w:pStyle w:val="BodyText"/>
        <w:rPr>
          <w:sz w:val="26"/>
        </w:rPr>
      </w:pPr>
      <w:hyperlink r:id="rId5" w:history="1">
        <w:r w:rsidRPr="00F94E83">
          <w:rPr>
            <w:rStyle w:val="Hyperlink"/>
            <w:sz w:val="26"/>
          </w:rPr>
          <w:t>MHTSTeam1@scotcourtstribunals.gov.uk</w:t>
        </w:r>
      </w:hyperlink>
      <w:r>
        <w:rPr>
          <w:sz w:val="26"/>
        </w:rPr>
        <w:t xml:space="preserve"> </w:t>
      </w:r>
      <w:r w:rsidR="00B731C3" w:rsidRPr="00B731C3">
        <w:rPr>
          <w:sz w:val="26"/>
        </w:rPr>
        <w:t>- all emails pertaining to the following hospitals:</w:t>
      </w:r>
    </w:p>
    <w:p w14:paraId="08F1483C" w14:textId="77777777" w:rsidR="00B731C3" w:rsidRDefault="00B731C3">
      <w:pPr>
        <w:pStyle w:val="BodyText"/>
        <w:rPr>
          <w:sz w:val="26"/>
        </w:rPr>
      </w:pPr>
    </w:p>
    <w:p w14:paraId="5A201AB8" w14:textId="149697BD" w:rsidR="00712BD4" w:rsidRPr="00712BD4" w:rsidRDefault="00712BD4" w:rsidP="00712BD4">
      <w:pPr>
        <w:pStyle w:val="BodyText"/>
        <w:rPr>
          <w:sz w:val="26"/>
        </w:rPr>
      </w:pPr>
      <w:proofErr w:type="spellStart"/>
      <w:r w:rsidRPr="00712BD4">
        <w:rPr>
          <w:sz w:val="26"/>
        </w:rPr>
        <w:t>Gartnavel</w:t>
      </w:r>
      <w:proofErr w:type="spellEnd"/>
      <w:r w:rsidRPr="00712BD4">
        <w:rPr>
          <w:sz w:val="26"/>
        </w:rPr>
        <w:t xml:space="preserve"> Royal,</w:t>
      </w:r>
      <w:r>
        <w:rPr>
          <w:sz w:val="26"/>
        </w:rPr>
        <w:t xml:space="preserve"> </w:t>
      </w:r>
      <w:proofErr w:type="spellStart"/>
      <w:r w:rsidRPr="00712BD4">
        <w:rPr>
          <w:sz w:val="26"/>
        </w:rPr>
        <w:t>Gartnavel</w:t>
      </w:r>
      <w:proofErr w:type="spellEnd"/>
      <w:r w:rsidRPr="00712BD4">
        <w:rPr>
          <w:sz w:val="26"/>
        </w:rPr>
        <w:t xml:space="preserve"> General,</w:t>
      </w:r>
      <w:r>
        <w:rPr>
          <w:sz w:val="26"/>
        </w:rPr>
        <w:t xml:space="preserve"> </w:t>
      </w:r>
      <w:r w:rsidRPr="00712BD4">
        <w:rPr>
          <w:sz w:val="26"/>
        </w:rPr>
        <w:t>Glasgow Royal Infirmary,</w:t>
      </w:r>
      <w:r>
        <w:rPr>
          <w:sz w:val="26"/>
        </w:rPr>
        <w:t xml:space="preserve"> </w:t>
      </w:r>
      <w:proofErr w:type="spellStart"/>
      <w:r w:rsidRPr="00712BD4">
        <w:rPr>
          <w:sz w:val="26"/>
        </w:rPr>
        <w:t>Langhill</w:t>
      </w:r>
      <w:proofErr w:type="spellEnd"/>
      <w:r w:rsidRPr="00712BD4">
        <w:rPr>
          <w:sz w:val="26"/>
        </w:rPr>
        <w:t xml:space="preserve"> Clinic,</w:t>
      </w:r>
      <w:r>
        <w:rPr>
          <w:sz w:val="26"/>
        </w:rPr>
        <w:t xml:space="preserve"> </w:t>
      </w:r>
      <w:r w:rsidRPr="00712BD4">
        <w:rPr>
          <w:sz w:val="26"/>
        </w:rPr>
        <w:t>Mid Argyll Community Hospital,</w:t>
      </w:r>
      <w:r>
        <w:rPr>
          <w:sz w:val="26"/>
        </w:rPr>
        <w:t xml:space="preserve"> </w:t>
      </w:r>
      <w:r w:rsidRPr="00712BD4">
        <w:rPr>
          <w:sz w:val="26"/>
        </w:rPr>
        <w:t>Queen Elizabeth University Hospital</w:t>
      </w:r>
      <w:r>
        <w:rPr>
          <w:sz w:val="26"/>
        </w:rPr>
        <w:t xml:space="preserve">, </w:t>
      </w:r>
      <w:proofErr w:type="spellStart"/>
      <w:r w:rsidRPr="00712BD4">
        <w:rPr>
          <w:sz w:val="26"/>
        </w:rPr>
        <w:t>Rowanbank</w:t>
      </w:r>
      <w:proofErr w:type="spellEnd"/>
      <w:r w:rsidRPr="00712BD4">
        <w:rPr>
          <w:sz w:val="26"/>
        </w:rPr>
        <w:t xml:space="preserve"> Clinic,</w:t>
      </w:r>
      <w:r>
        <w:rPr>
          <w:sz w:val="26"/>
        </w:rPr>
        <w:t xml:space="preserve"> </w:t>
      </w:r>
      <w:r w:rsidRPr="00712BD4">
        <w:rPr>
          <w:sz w:val="26"/>
        </w:rPr>
        <w:t>Royal Hospital for Children,</w:t>
      </w:r>
      <w:r>
        <w:rPr>
          <w:sz w:val="26"/>
        </w:rPr>
        <w:t xml:space="preserve"> </w:t>
      </w:r>
      <w:r w:rsidRPr="00712BD4">
        <w:rPr>
          <w:sz w:val="26"/>
        </w:rPr>
        <w:t>Stobhill Hospital,</w:t>
      </w:r>
    </w:p>
    <w:p w14:paraId="66B7C127" w14:textId="366AC601" w:rsidR="00712BD4" w:rsidRPr="00712BD4" w:rsidRDefault="00712BD4" w:rsidP="00712BD4">
      <w:pPr>
        <w:pStyle w:val="BodyText"/>
        <w:rPr>
          <w:sz w:val="26"/>
        </w:rPr>
      </w:pPr>
      <w:r w:rsidRPr="00712BD4">
        <w:rPr>
          <w:sz w:val="26"/>
        </w:rPr>
        <w:t>Skye House,</w:t>
      </w:r>
      <w:r>
        <w:rPr>
          <w:sz w:val="26"/>
        </w:rPr>
        <w:t xml:space="preserve"> </w:t>
      </w:r>
      <w:proofErr w:type="spellStart"/>
      <w:r w:rsidRPr="00712BD4">
        <w:rPr>
          <w:sz w:val="26"/>
        </w:rPr>
        <w:t>Surehaven</w:t>
      </w:r>
      <w:proofErr w:type="spellEnd"/>
      <w:r w:rsidRPr="00712BD4">
        <w:rPr>
          <w:sz w:val="26"/>
        </w:rPr>
        <w:t xml:space="preserve"> Hospital,</w:t>
      </w:r>
      <w:r>
        <w:rPr>
          <w:sz w:val="26"/>
        </w:rPr>
        <w:t xml:space="preserve"> </w:t>
      </w:r>
      <w:r w:rsidRPr="00712BD4">
        <w:rPr>
          <w:sz w:val="26"/>
        </w:rPr>
        <w:t>The Priory</w:t>
      </w:r>
    </w:p>
    <w:p w14:paraId="07F539D5" w14:textId="77777777" w:rsidR="00B731C3" w:rsidRDefault="00B731C3">
      <w:pPr>
        <w:pStyle w:val="BodyText"/>
        <w:rPr>
          <w:sz w:val="26"/>
        </w:rPr>
      </w:pPr>
    </w:p>
    <w:p w14:paraId="347A211F" w14:textId="12CA5332" w:rsidR="00B731C3" w:rsidRDefault="00712BD4" w:rsidP="00712BD4">
      <w:pPr>
        <w:pStyle w:val="BodyText"/>
        <w:rPr>
          <w:sz w:val="26"/>
        </w:rPr>
      </w:pPr>
      <w:hyperlink r:id="rId6" w:history="1">
        <w:r w:rsidRPr="00F94E83">
          <w:rPr>
            <w:rStyle w:val="Hyperlink"/>
            <w:sz w:val="26"/>
          </w:rPr>
          <w:t>MHTSTeam2@scotcourtstribunals.gov.uk</w:t>
        </w:r>
      </w:hyperlink>
      <w:r>
        <w:rPr>
          <w:sz w:val="26"/>
        </w:rPr>
        <w:t xml:space="preserve"> </w:t>
      </w:r>
      <w:r w:rsidRPr="00712BD4">
        <w:rPr>
          <w:sz w:val="26"/>
        </w:rPr>
        <w:t>- all emails pertaining to the following hospitals:</w:t>
      </w:r>
    </w:p>
    <w:p w14:paraId="70295D4F" w14:textId="77777777" w:rsidR="00712BD4" w:rsidRDefault="00712BD4" w:rsidP="00712BD4">
      <w:pPr>
        <w:pStyle w:val="BodyText"/>
        <w:rPr>
          <w:sz w:val="26"/>
        </w:rPr>
      </w:pPr>
    </w:p>
    <w:p w14:paraId="648A7E67" w14:textId="2C53532B" w:rsidR="00712BD4" w:rsidRPr="00712BD4" w:rsidRDefault="00712BD4" w:rsidP="00712BD4">
      <w:pPr>
        <w:pStyle w:val="BodyText"/>
        <w:rPr>
          <w:sz w:val="26"/>
        </w:rPr>
      </w:pPr>
      <w:r w:rsidRPr="00712BD4">
        <w:rPr>
          <w:sz w:val="26"/>
        </w:rPr>
        <w:t>Arbroath Infirmary,</w:t>
      </w:r>
      <w:r>
        <w:rPr>
          <w:sz w:val="26"/>
        </w:rPr>
        <w:t xml:space="preserve"> </w:t>
      </w:r>
      <w:r w:rsidRPr="00712BD4">
        <w:rPr>
          <w:sz w:val="26"/>
        </w:rPr>
        <w:t>Bellsdyke Hospital,</w:t>
      </w:r>
      <w:r>
        <w:rPr>
          <w:sz w:val="26"/>
        </w:rPr>
        <w:t xml:space="preserve"> </w:t>
      </w:r>
      <w:r w:rsidRPr="00712BD4">
        <w:rPr>
          <w:sz w:val="26"/>
        </w:rPr>
        <w:t>Aberdeen Royal Infirmary,</w:t>
      </w:r>
      <w:r>
        <w:rPr>
          <w:sz w:val="26"/>
        </w:rPr>
        <w:t xml:space="preserve"> </w:t>
      </w:r>
      <w:r w:rsidRPr="00712BD4">
        <w:rPr>
          <w:sz w:val="26"/>
        </w:rPr>
        <w:t>Caithness</w:t>
      </w:r>
      <w:r w:rsidR="00DF52A7">
        <w:rPr>
          <w:sz w:val="26"/>
        </w:rPr>
        <w:t> </w:t>
      </w:r>
      <w:r w:rsidRPr="00712BD4">
        <w:rPr>
          <w:sz w:val="26"/>
        </w:rPr>
        <w:t>General,</w:t>
      </w:r>
      <w:r>
        <w:rPr>
          <w:sz w:val="26"/>
        </w:rPr>
        <w:t xml:space="preserve"> </w:t>
      </w:r>
      <w:proofErr w:type="spellStart"/>
      <w:r w:rsidRPr="00712BD4">
        <w:rPr>
          <w:sz w:val="26"/>
        </w:rPr>
        <w:t>Carseview</w:t>
      </w:r>
      <w:proofErr w:type="spellEnd"/>
      <w:r w:rsidRPr="00712BD4">
        <w:rPr>
          <w:sz w:val="26"/>
        </w:rPr>
        <w:t xml:space="preserve"> Centre,</w:t>
      </w:r>
      <w:r>
        <w:rPr>
          <w:sz w:val="26"/>
        </w:rPr>
        <w:t xml:space="preserve"> </w:t>
      </w:r>
      <w:r w:rsidRPr="00712BD4">
        <w:rPr>
          <w:sz w:val="26"/>
        </w:rPr>
        <w:t xml:space="preserve">Dr </w:t>
      </w:r>
      <w:proofErr w:type="spellStart"/>
      <w:r w:rsidRPr="00712BD4">
        <w:rPr>
          <w:sz w:val="26"/>
        </w:rPr>
        <w:t>Grays</w:t>
      </w:r>
      <w:proofErr w:type="spellEnd"/>
      <w:r w:rsidRPr="00712BD4">
        <w:rPr>
          <w:sz w:val="26"/>
        </w:rPr>
        <w:t>,</w:t>
      </w:r>
      <w:r>
        <w:rPr>
          <w:sz w:val="26"/>
        </w:rPr>
        <w:t xml:space="preserve"> </w:t>
      </w:r>
      <w:proofErr w:type="spellStart"/>
      <w:r w:rsidRPr="00712BD4">
        <w:rPr>
          <w:sz w:val="26"/>
        </w:rPr>
        <w:t>Dudhope</w:t>
      </w:r>
      <w:proofErr w:type="spellEnd"/>
      <w:r w:rsidRPr="00712BD4">
        <w:rPr>
          <w:sz w:val="26"/>
        </w:rPr>
        <w:t xml:space="preserve"> YPU,</w:t>
      </w:r>
      <w:r>
        <w:rPr>
          <w:sz w:val="26"/>
        </w:rPr>
        <w:t xml:space="preserve"> </w:t>
      </w:r>
      <w:proofErr w:type="spellStart"/>
      <w:r w:rsidRPr="00712BD4">
        <w:rPr>
          <w:sz w:val="26"/>
        </w:rPr>
        <w:t>Gowanlea</w:t>
      </w:r>
      <w:proofErr w:type="spellEnd"/>
      <w:r w:rsidRPr="00712BD4">
        <w:rPr>
          <w:sz w:val="26"/>
        </w:rPr>
        <w:t>,</w:t>
      </w:r>
      <w:r>
        <w:rPr>
          <w:sz w:val="26"/>
        </w:rPr>
        <w:t xml:space="preserve"> </w:t>
      </w:r>
      <w:r w:rsidRPr="00712BD4">
        <w:rPr>
          <w:sz w:val="26"/>
        </w:rPr>
        <w:t xml:space="preserve">Falkirk </w:t>
      </w:r>
      <w:r>
        <w:rPr>
          <w:sz w:val="26"/>
        </w:rPr>
        <w:t>C</w:t>
      </w:r>
      <w:r w:rsidRPr="00712BD4">
        <w:rPr>
          <w:sz w:val="26"/>
        </w:rPr>
        <w:t>ommunity,</w:t>
      </w:r>
      <w:r>
        <w:rPr>
          <w:sz w:val="26"/>
        </w:rPr>
        <w:t xml:space="preserve"> </w:t>
      </w:r>
      <w:proofErr w:type="spellStart"/>
      <w:r w:rsidRPr="00712BD4">
        <w:rPr>
          <w:sz w:val="26"/>
        </w:rPr>
        <w:t>Forth</w:t>
      </w:r>
      <w:proofErr w:type="spellEnd"/>
      <w:r w:rsidRPr="00712BD4">
        <w:rPr>
          <w:sz w:val="26"/>
        </w:rPr>
        <w:t xml:space="preserve"> Valley</w:t>
      </w:r>
      <w:r>
        <w:rPr>
          <w:sz w:val="26"/>
        </w:rPr>
        <w:t xml:space="preserve">, </w:t>
      </w:r>
      <w:r w:rsidRPr="00712BD4">
        <w:rPr>
          <w:sz w:val="26"/>
        </w:rPr>
        <w:t>Kingsway Care Centre,</w:t>
      </w:r>
      <w:r>
        <w:rPr>
          <w:sz w:val="26"/>
        </w:rPr>
        <w:t xml:space="preserve"> </w:t>
      </w:r>
      <w:proofErr w:type="spellStart"/>
      <w:r w:rsidRPr="00712BD4">
        <w:rPr>
          <w:sz w:val="26"/>
        </w:rPr>
        <w:t>Lochview</w:t>
      </w:r>
      <w:proofErr w:type="spellEnd"/>
      <w:r w:rsidRPr="00712BD4">
        <w:rPr>
          <w:sz w:val="26"/>
        </w:rPr>
        <w:t xml:space="preserve"> Hospital,</w:t>
      </w:r>
      <w:r>
        <w:rPr>
          <w:sz w:val="26"/>
        </w:rPr>
        <w:t xml:space="preserve"> </w:t>
      </w:r>
      <w:r w:rsidRPr="00712BD4">
        <w:rPr>
          <w:sz w:val="26"/>
        </w:rPr>
        <w:t>Murray Royal,</w:t>
      </w:r>
      <w:r>
        <w:rPr>
          <w:sz w:val="26"/>
        </w:rPr>
        <w:t xml:space="preserve"> </w:t>
      </w:r>
      <w:r w:rsidRPr="00712BD4">
        <w:rPr>
          <w:sz w:val="26"/>
        </w:rPr>
        <w:t>New Craigs,</w:t>
      </w:r>
      <w:r>
        <w:rPr>
          <w:sz w:val="26"/>
        </w:rPr>
        <w:t xml:space="preserve"> </w:t>
      </w:r>
      <w:proofErr w:type="spellStart"/>
      <w:r w:rsidRPr="00712BD4">
        <w:rPr>
          <w:sz w:val="26"/>
        </w:rPr>
        <w:t>Rohallion</w:t>
      </w:r>
      <w:proofErr w:type="spellEnd"/>
      <w:r w:rsidRPr="00712BD4">
        <w:rPr>
          <w:sz w:val="26"/>
        </w:rPr>
        <w:t xml:space="preserve"> Unit,</w:t>
      </w:r>
      <w:r>
        <w:rPr>
          <w:sz w:val="26"/>
        </w:rPr>
        <w:t xml:space="preserve"> </w:t>
      </w:r>
      <w:r w:rsidRPr="00712BD4">
        <w:rPr>
          <w:sz w:val="26"/>
        </w:rPr>
        <w:t>Royal Cornhill Hospital,</w:t>
      </w:r>
      <w:r>
        <w:rPr>
          <w:sz w:val="26"/>
        </w:rPr>
        <w:t xml:space="preserve"> </w:t>
      </w:r>
      <w:r w:rsidRPr="00712BD4">
        <w:rPr>
          <w:sz w:val="26"/>
        </w:rPr>
        <w:t>Seafield</w:t>
      </w:r>
      <w:r w:rsidR="00DF52A7">
        <w:rPr>
          <w:sz w:val="26"/>
        </w:rPr>
        <w:t> </w:t>
      </w:r>
      <w:r w:rsidRPr="00712BD4">
        <w:rPr>
          <w:sz w:val="26"/>
        </w:rPr>
        <w:t>Hospital,</w:t>
      </w:r>
      <w:r w:rsidR="00DF52A7">
        <w:rPr>
          <w:sz w:val="26"/>
        </w:rPr>
        <w:t xml:space="preserve"> </w:t>
      </w:r>
      <w:proofErr w:type="spellStart"/>
      <w:r w:rsidRPr="00712BD4">
        <w:rPr>
          <w:sz w:val="26"/>
        </w:rPr>
        <w:t>Stracathro</w:t>
      </w:r>
      <w:proofErr w:type="spellEnd"/>
      <w:r w:rsidRPr="00712BD4">
        <w:rPr>
          <w:sz w:val="26"/>
        </w:rPr>
        <w:t xml:space="preserve"> Hospital,</w:t>
      </w:r>
      <w:r>
        <w:rPr>
          <w:sz w:val="26"/>
        </w:rPr>
        <w:t xml:space="preserve"> </w:t>
      </w:r>
      <w:proofErr w:type="spellStart"/>
      <w:r w:rsidRPr="00712BD4">
        <w:rPr>
          <w:sz w:val="26"/>
        </w:rPr>
        <w:t>Strathmartine</w:t>
      </w:r>
      <w:proofErr w:type="spellEnd"/>
      <w:r w:rsidRPr="00712BD4">
        <w:rPr>
          <w:sz w:val="26"/>
        </w:rPr>
        <w:t>,</w:t>
      </w:r>
      <w:r>
        <w:rPr>
          <w:sz w:val="26"/>
        </w:rPr>
        <w:t xml:space="preserve"> </w:t>
      </w:r>
      <w:r w:rsidRPr="00712BD4">
        <w:rPr>
          <w:sz w:val="26"/>
        </w:rPr>
        <w:t>Wallace Hospital,</w:t>
      </w:r>
      <w:r>
        <w:rPr>
          <w:sz w:val="26"/>
        </w:rPr>
        <w:t xml:space="preserve"> </w:t>
      </w:r>
      <w:r w:rsidRPr="00712BD4">
        <w:rPr>
          <w:sz w:val="26"/>
        </w:rPr>
        <w:t>Wallace</w:t>
      </w:r>
      <w:r w:rsidR="00DF52A7">
        <w:rPr>
          <w:sz w:val="26"/>
        </w:rPr>
        <w:t> </w:t>
      </w:r>
      <w:r w:rsidRPr="00712BD4">
        <w:rPr>
          <w:sz w:val="26"/>
        </w:rPr>
        <w:t>House,</w:t>
      </w:r>
      <w:r>
        <w:rPr>
          <w:sz w:val="26"/>
        </w:rPr>
        <w:t xml:space="preserve"> </w:t>
      </w:r>
      <w:r w:rsidRPr="00712BD4">
        <w:rPr>
          <w:sz w:val="26"/>
        </w:rPr>
        <w:t>Western Isles Hospital,</w:t>
      </w:r>
      <w:r>
        <w:rPr>
          <w:sz w:val="26"/>
        </w:rPr>
        <w:t xml:space="preserve"> </w:t>
      </w:r>
      <w:r w:rsidRPr="00712BD4">
        <w:rPr>
          <w:sz w:val="26"/>
        </w:rPr>
        <w:t>Whitehills</w:t>
      </w:r>
    </w:p>
    <w:p w14:paraId="1DBACE16" w14:textId="77777777" w:rsidR="00712BD4" w:rsidRDefault="00712BD4" w:rsidP="00712BD4">
      <w:pPr>
        <w:pStyle w:val="BodyText"/>
        <w:rPr>
          <w:sz w:val="26"/>
        </w:rPr>
      </w:pPr>
    </w:p>
    <w:p w14:paraId="6E352ECF" w14:textId="239D8997" w:rsidR="00712BD4" w:rsidRDefault="00712BD4" w:rsidP="00712BD4">
      <w:pPr>
        <w:pStyle w:val="BodyText"/>
        <w:rPr>
          <w:sz w:val="26"/>
        </w:rPr>
      </w:pPr>
      <w:hyperlink r:id="rId7" w:history="1">
        <w:r w:rsidRPr="00F94E83">
          <w:rPr>
            <w:rStyle w:val="Hyperlink"/>
            <w:sz w:val="26"/>
          </w:rPr>
          <w:t>MHTSTeam3@scotcourtstribunals.gov.uk</w:t>
        </w:r>
      </w:hyperlink>
      <w:r>
        <w:rPr>
          <w:sz w:val="26"/>
        </w:rPr>
        <w:t xml:space="preserve"> </w:t>
      </w:r>
      <w:r w:rsidRPr="00712BD4">
        <w:rPr>
          <w:sz w:val="26"/>
        </w:rPr>
        <w:t>- all emails pertaining to the following hospitals:</w:t>
      </w:r>
    </w:p>
    <w:p w14:paraId="2EDCB703" w14:textId="77777777" w:rsidR="00712BD4" w:rsidRDefault="00712BD4" w:rsidP="00712BD4">
      <w:pPr>
        <w:pStyle w:val="BodyText"/>
        <w:rPr>
          <w:sz w:val="26"/>
        </w:rPr>
      </w:pPr>
    </w:p>
    <w:p w14:paraId="2F41596F" w14:textId="7A37A495" w:rsidR="00712BD4" w:rsidRPr="00712BD4" w:rsidRDefault="00712BD4" w:rsidP="00DF52A7">
      <w:pPr>
        <w:pStyle w:val="BodyText"/>
        <w:rPr>
          <w:sz w:val="26"/>
        </w:rPr>
      </w:pPr>
      <w:r w:rsidRPr="00712BD4">
        <w:rPr>
          <w:sz w:val="26"/>
        </w:rPr>
        <w:t>East Lothian Community Hospital,</w:t>
      </w:r>
      <w:r>
        <w:rPr>
          <w:sz w:val="26"/>
        </w:rPr>
        <w:t xml:space="preserve"> </w:t>
      </w:r>
      <w:r w:rsidRPr="00712BD4">
        <w:rPr>
          <w:sz w:val="26"/>
        </w:rPr>
        <w:t>Edinburgh Royal Infirmary,</w:t>
      </w:r>
      <w:r>
        <w:rPr>
          <w:sz w:val="26"/>
        </w:rPr>
        <w:t xml:space="preserve"> </w:t>
      </w:r>
      <w:r w:rsidRPr="00712BD4">
        <w:rPr>
          <w:sz w:val="26"/>
        </w:rPr>
        <w:t>Ellens</w:t>
      </w:r>
      <w:r w:rsidR="00DF52A7">
        <w:rPr>
          <w:sz w:val="26"/>
        </w:rPr>
        <w:t> </w:t>
      </w:r>
      <w:r w:rsidRPr="00712BD4">
        <w:rPr>
          <w:sz w:val="26"/>
        </w:rPr>
        <w:t>Glen</w:t>
      </w:r>
      <w:r w:rsidR="00DF52A7">
        <w:rPr>
          <w:sz w:val="26"/>
        </w:rPr>
        <w:t> </w:t>
      </w:r>
      <w:r w:rsidRPr="00712BD4">
        <w:rPr>
          <w:sz w:val="26"/>
        </w:rPr>
        <w:t>House,</w:t>
      </w:r>
      <w:r>
        <w:rPr>
          <w:sz w:val="26"/>
        </w:rPr>
        <w:t xml:space="preserve"> </w:t>
      </w:r>
      <w:proofErr w:type="spellStart"/>
      <w:r w:rsidRPr="00712BD4">
        <w:rPr>
          <w:sz w:val="26"/>
        </w:rPr>
        <w:t>Lynebank</w:t>
      </w:r>
      <w:proofErr w:type="spellEnd"/>
      <w:r w:rsidRPr="00712BD4">
        <w:rPr>
          <w:sz w:val="26"/>
        </w:rPr>
        <w:t xml:space="preserve"> Hospital,</w:t>
      </w:r>
      <w:r>
        <w:rPr>
          <w:sz w:val="26"/>
        </w:rPr>
        <w:t xml:space="preserve"> </w:t>
      </w:r>
      <w:r w:rsidRPr="00712BD4">
        <w:rPr>
          <w:sz w:val="26"/>
        </w:rPr>
        <w:t>Midlothian Community Hospital,</w:t>
      </w:r>
      <w:r>
        <w:rPr>
          <w:sz w:val="26"/>
        </w:rPr>
        <w:t xml:space="preserve"> </w:t>
      </w:r>
      <w:r w:rsidRPr="00712BD4">
        <w:rPr>
          <w:sz w:val="26"/>
        </w:rPr>
        <w:t>Queen</w:t>
      </w:r>
      <w:r w:rsidR="00DF52A7">
        <w:rPr>
          <w:sz w:val="26"/>
        </w:rPr>
        <w:t> </w:t>
      </w:r>
      <w:r w:rsidRPr="00712BD4">
        <w:rPr>
          <w:sz w:val="26"/>
        </w:rPr>
        <w:t>Margaret Hospital</w:t>
      </w:r>
      <w:r>
        <w:rPr>
          <w:sz w:val="26"/>
        </w:rPr>
        <w:t xml:space="preserve">, </w:t>
      </w:r>
      <w:r w:rsidRPr="00712BD4">
        <w:rPr>
          <w:sz w:val="26"/>
        </w:rPr>
        <w:t>Royal Edinburgh Hospital,</w:t>
      </w:r>
      <w:r>
        <w:rPr>
          <w:sz w:val="26"/>
        </w:rPr>
        <w:t xml:space="preserve"> </w:t>
      </w:r>
      <w:proofErr w:type="spellStart"/>
      <w:r w:rsidRPr="00712BD4">
        <w:rPr>
          <w:sz w:val="26"/>
        </w:rPr>
        <w:t>Stratheden</w:t>
      </w:r>
      <w:proofErr w:type="spellEnd"/>
      <w:r w:rsidRPr="00712BD4">
        <w:rPr>
          <w:sz w:val="26"/>
        </w:rPr>
        <w:t xml:space="preserve"> Hospital,</w:t>
      </w:r>
      <w:r>
        <w:rPr>
          <w:sz w:val="26"/>
        </w:rPr>
        <w:t xml:space="preserve"> </w:t>
      </w:r>
      <w:r w:rsidRPr="00712BD4">
        <w:rPr>
          <w:sz w:val="26"/>
        </w:rPr>
        <w:t>St</w:t>
      </w:r>
      <w:r w:rsidR="00DF52A7">
        <w:rPr>
          <w:sz w:val="26"/>
        </w:rPr>
        <w:t> </w:t>
      </w:r>
      <w:r w:rsidRPr="00712BD4">
        <w:rPr>
          <w:sz w:val="26"/>
        </w:rPr>
        <w:t>John's Hospital,</w:t>
      </w:r>
      <w:r w:rsidR="00DF52A7">
        <w:rPr>
          <w:sz w:val="26"/>
        </w:rPr>
        <w:t xml:space="preserve"> </w:t>
      </w:r>
      <w:r w:rsidRPr="00712BD4">
        <w:rPr>
          <w:sz w:val="26"/>
        </w:rPr>
        <w:t>The Orchard Clinic,</w:t>
      </w:r>
      <w:r>
        <w:rPr>
          <w:sz w:val="26"/>
        </w:rPr>
        <w:t xml:space="preserve"> </w:t>
      </w:r>
      <w:proofErr w:type="spellStart"/>
      <w:r w:rsidRPr="00712BD4">
        <w:rPr>
          <w:sz w:val="26"/>
        </w:rPr>
        <w:t>Whytemans</w:t>
      </w:r>
      <w:proofErr w:type="spellEnd"/>
      <w:r w:rsidRPr="00712BD4">
        <w:rPr>
          <w:sz w:val="26"/>
        </w:rPr>
        <w:t xml:space="preserve"> Brae</w:t>
      </w:r>
    </w:p>
    <w:p w14:paraId="1D9826B9" w14:textId="77777777" w:rsidR="00712BD4" w:rsidRDefault="00712BD4" w:rsidP="00712BD4">
      <w:pPr>
        <w:pStyle w:val="BodyText"/>
        <w:rPr>
          <w:sz w:val="26"/>
        </w:rPr>
      </w:pPr>
    </w:p>
    <w:p w14:paraId="5D431D10" w14:textId="2C9B14DA" w:rsidR="00712BD4" w:rsidRDefault="00712BD4" w:rsidP="00712BD4">
      <w:pPr>
        <w:pStyle w:val="BodyText"/>
        <w:rPr>
          <w:sz w:val="26"/>
        </w:rPr>
      </w:pPr>
      <w:hyperlink r:id="rId8" w:history="1">
        <w:r w:rsidRPr="00F94E83">
          <w:rPr>
            <w:rStyle w:val="Hyperlink"/>
            <w:sz w:val="26"/>
          </w:rPr>
          <w:t>MHTSTeam4@scotcourtstribunals.gov.uk</w:t>
        </w:r>
      </w:hyperlink>
      <w:r>
        <w:rPr>
          <w:sz w:val="26"/>
        </w:rPr>
        <w:t xml:space="preserve"> </w:t>
      </w:r>
      <w:r w:rsidRPr="00712BD4">
        <w:rPr>
          <w:sz w:val="26"/>
        </w:rPr>
        <w:t>- all emails pertaining to the following hospitals:</w:t>
      </w:r>
    </w:p>
    <w:p w14:paraId="78A5997C" w14:textId="77777777" w:rsidR="00712BD4" w:rsidRDefault="00712BD4" w:rsidP="00712BD4">
      <w:pPr>
        <w:pStyle w:val="BodyText"/>
        <w:rPr>
          <w:sz w:val="26"/>
        </w:rPr>
      </w:pPr>
    </w:p>
    <w:p w14:paraId="6D6252A5" w14:textId="3760E014" w:rsidR="00712BD4" w:rsidRPr="00712BD4" w:rsidRDefault="00712BD4" w:rsidP="00712BD4">
      <w:pPr>
        <w:pStyle w:val="BodyText"/>
        <w:rPr>
          <w:sz w:val="26"/>
        </w:rPr>
      </w:pPr>
      <w:r w:rsidRPr="00712BD4">
        <w:rPr>
          <w:sz w:val="26"/>
        </w:rPr>
        <w:t>Ailsa Hospital,</w:t>
      </w:r>
      <w:r w:rsidR="00DF52A7">
        <w:rPr>
          <w:sz w:val="26"/>
        </w:rPr>
        <w:t xml:space="preserve"> </w:t>
      </w:r>
      <w:r w:rsidRPr="00712BD4">
        <w:rPr>
          <w:sz w:val="26"/>
        </w:rPr>
        <w:t>Arrol Park Resource Centre,</w:t>
      </w:r>
      <w:r w:rsidR="00DF52A7">
        <w:rPr>
          <w:sz w:val="26"/>
        </w:rPr>
        <w:t xml:space="preserve"> </w:t>
      </w:r>
      <w:r w:rsidRPr="00712BD4">
        <w:rPr>
          <w:sz w:val="26"/>
        </w:rPr>
        <w:t>Ayr Clinic,</w:t>
      </w:r>
      <w:r w:rsidR="00DF52A7">
        <w:rPr>
          <w:sz w:val="26"/>
        </w:rPr>
        <w:t xml:space="preserve"> </w:t>
      </w:r>
      <w:r w:rsidRPr="00712BD4">
        <w:rPr>
          <w:sz w:val="26"/>
        </w:rPr>
        <w:t>Ayr Hospital,</w:t>
      </w:r>
      <w:r w:rsidR="00DF52A7">
        <w:rPr>
          <w:sz w:val="26"/>
        </w:rPr>
        <w:t xml:space="preserve"> </w:t>
      </w:r>
      <w:r w:rsidRPr="00712BD4">
        <w:rPr>
          <w:sz w:val="26"/>
        </w:rPr>
        <w:t>Beckford</w:t>
      </w:r>
      <w:r w:rsidR="00DF52A7">
        <w:rPr>
          <w:sz w:val="26"/>
        </w:rPr>
        <w:t> </w:t>
      </w:r>
      <w:r w:rsidRPr="00712BD4">
        <w:rPr>
          <w:sz w:val="26"/>
        </w:rPr>
        <w:t xml:space="preserve">Lodge, </w:t>
      </w:r>
      <w:proofErr w:type="spellStart"/>
      <w:r w:rsidRPr="00712BD4">
        <w:rPr>
          <w:sz w:val="26"/>
        </w:rPr>
        <w:t>Blythswood</w:t>
      </w:r>
      <w:proofErr w:type="spellEnd"/>
      <w:r w:rsidRPr="00712BD4">
        <w:rPr>
          <w:sz w:val="26"/>
        </w:rPr>
        <w:t xml:space="preserve"> House,</w:t>
      </w:r>
      <w:r w:rsidR="00DF52A7">
        <w:rPr>
          <w:sz w:val="26"/>
        </w:rPr>
        <w:t xml:space="preserve"> </w:t>
      </w:r>
      <w:r w:rsidRPr="00712BD4">
        <w:rPr>
          <w:sz w:val="26"/>
        </w:rPr>
        <w:t>Borders General,</w:t>
      </w:r>
      <w:r w:rsidR="00DF52A7">
        <w:rPr>
          <w:sz w:val="26"/>
        </w:rPr>
        <w:t xml:space="preserve"> </w:t>
      </w:r>
      <w:r w:rsidRPr="00712BD4">
        <w:rPr>
          <w:sz w:val="26"/>
        </w:rPr>
        <w:t>Crosshouse Hospital,</w:t>
      </w:r>
    </w:p>
    <w:p w14:paraId="322532C5" w14:textId="19BDFC32" w:rsidR="00712BD4" w:rsidRPr="00712BD4" w:rsidRDefault="00712BD4" w:rsidP="00712BD4">
      <w:pPr>
        <w:pStyle w:val="BodyText"/>
        <w:rPr>
          <w:sz w:val="26"/>
        </w:rPr>
      </w:pPr>
      <w:r w:rsidRPr="00712BD4">
        <w:rPr>
          <w:sz w:val="26"/>
        </w:rPr>
        <w:t>Dumfries &amp; Galloway Royal Infirmary,</w:t>
      </w:r>
      <w:r w:rsidR="00DF52A7">
        <w:rPr>
          <w:sz w:val="26"/>
        </w:rPr>
        <w:t xml:space="preserve"> </w:t>
      </w:r>
      <w:r w:rsidRPr="00712BD4">
        <w:rPr>
          <w:sz w:val="26"/>
        </w:rPr>
        <w:t>Hairmyres Hospital,</w:t>
      </w:r>
      <w:r w:rsidR="00DF52A7">
        <w:rPr>
          <w:sz w:val="26"/>
        </w:rPr>
        <w:t xml:space="preserve"> </w:t>
      </w:r>
      <w:proofErr w:type="spellStart"/>
      <w:r w:rsidRPr="00712BD4">
        <w:rPr>
          <w:sz w:val="26"/>
        </w:rPr>
        <w:t>Kirklands</w:t>
      </w:r>
      <w:proofErr w:type="spellEnd"/>
      <w:r w:rsidRPr="00712BD4">
        <w:rPr>
          <w:sz w:val="26"/>
        </w:rPr>
        <w:t xml:space="preserve"> Hospital,</w:t>
      </w:r>
    </w:p>
    <w:p w14:paraId="180F641B" w14:textId="7416A17A" w:rsidR="00712BD4" w:rsidRPr="00712BD4" w:rsidRDefault="00712BD4" w:rsidP="00712BD4">
      <w:pPr>
        <w:pStyle w:val="BodyText"/>
        <w:rPr>
          <w:sz w:val="26"/>
        </w:rPr>
      </w:pPr>
      <w:r w:rsidRPr="00712BD4">
        <w:rPr>
          <w:sz w:val="26"/>
        </w:rPr>
        <w:t>Midpark Hospital,</w:t>
      </w:r>
      <w:r w:rsidR="00DF52A7">
        <w:rPr>
          <w:sz w:val="26"/>
        </w:rPr>
        <w:t xml:space="preserve"> </w:t>
      </w:r>
      <w:r w:rsidRPr="00712BD4">
        <w:rPr>
          <w:sz w:val="26"/>
        </w:rPr>
        <w:t>Monklands Hospital,</w:t>
      </w:r>
      <w:r w:rsidR="00DF52A7">
        <w:rPr>
          <w:sz w:val="26"/>
        </w:rPr>
        <w:t xml:space="preserve"> </w:t>
      </w:r>
      <w:r w:rsidRPr="00712BD4">
        <w:rPr>
          <w:sz w:val="26"/>
        </w:rPr>
        <w:t>Royal Alexandra Hospital,</w:t>
      </w:r>
      <w:r w:rsidR="00DF52A7">
        <w:rPr>
          <w:sz w:val="26"/>
        </w:rPr>
        <w:t xml:space="preserve"> </w:t>
      </w:r>
      <w:proofErr w:type="spellStart"/>
      <w:r w:rsidRPr="00712BD4">
        <w:rPr>
          <w:sz w:val="26"/>
        </w:rPr>
        <w:t>Dykebar</w:t>
      </w:r>
      <w:proofErr w:type="spellEnd"/>
      <w:r w:rsidRPr="00712BD4">
        <w:rPr>
          <w:sz w:val="26"/>
        </w:rPr>
        <w:t xml:space="preserve"> Hospital,</w:t>
      </w:r>
      <w:r w:rsidR="00DF52A7">
        <w:rPr>
          <w:sz w:val="26"/>
        </w:rPr>
        <w:t xml:space="preserve"> </w:t>
      </w:r>
      <w:proofErr w:type="spellStart"/>
      <w:r w:rsidRPr="00712BD4">
        <w:rPr>
          <w:sz w:val="26"/>
        </w:rPr>
        <w:t>Leverndale</w:t>
      </w:r>
      <w:proofErr w:type="spellEnd"/>
      <w:r w:rsidRPr="00712BD4">
        <w:rPr>
          <w:sz w:val="26"/>
        </w:rPr>
        <w:t>,</w:t>
      </w:r>
      <w:r w:rsidR="00DF52A7">
        <w:rPr>
          <w:sz w:val="26"/>
        </w:rPr>
        <w:t xml:space="preserve"> </w:t>
      </w:r>
      <w:proofErr w:type="spellStart"/>
      <w:r w:rsidRPr="00712BD4">
        <w:rPr>
          <w:sz w:val="26"/>
        </w:rPr>
        <w:t>Udston</w:t>
      </w:r>
      <w:proofErr w:type="spellEnd"/>
      <w:r w:rsidRPr="00712BD4">
        <w:rPr>
          <w:sz w:val="26"/>
        </w:rPr>
        <w:t xml:space="preserve"> Hospital,</w:t>
      </w:r>
      <w:r w:rsidR="00DF52A7">
        <w:rPr>
          <w:sz w:val="26"/>
        </w:rPr>
        <w:t xml:space="preserve"> </w:t>
      </w:r>
      <w:r w:rsidRPr="00712BD4">
        <w:rPr>
          <w:sz w:val="26"/>
        </w:rPr>
        <w:t>Vale of Leven,</w:t>
      </w:r>
      <w:r w:rsidR="00DF52A7">
        <w:rPr>
          <w:sz w:val="26"/>
        </w:rPr>
        <w:t xml:space="preserve"> </w:t>
      </w:r>
      <w:r w:rsidRPr="00712BD4">
        <w:rPr>
          <w:sz w:val="26"/>
        </w:rPr>
        <w:t>Wishaw General,</w:t>
      </w:r>
    </w:p>
    <w:p w14:paraId="0B7F3646" w14:textId="12DE024B" w:rsidR="00712BD4" w:rsidRDefault="00712BD4" w:rsidP="00712BD4">
      <w:pPr>
        <w:pStyle w:val="BodyText"/>
        <w:rPr>
          <w:sz w:val="26"/>
        </w:rPr>
      </w:pPr>
      <w:r w:rsidRPr="00712BD4">
        <w:rPr>
          <w:sz w:val="26"/>
        </w:rPr>
        <w:t>Woodland View</w:t>
      </w:r>
    </w:p>
    <w:p w14:paraId="20E87B88" w14:textId="77777777" w:rsidR="00712BD4" w:rsidRDefault="00712BD4" w:rsidP="00712BD4">
      <w:pPr>
        <w:pStyle w:val="BodyText"/>
        <w:rPr>
          <w:sz w:val="26"/>
        </w:rPr>
      </w:pPr>
    </w:p>
    <w:p w14:paraId="130C96C5" w14:textId="47FD0014" w:rsidR="00712BD4" w:rsidRDefault="00712BD4" w:rsidP="00712BD4">
      <w:pPr>
        <w:pStyle w:val="BodyText"/>
        <w:rPr>
          <w:sz w:val="26"/>
        </w:rPr>
      </w:pPr>
      <w:hyperlink r:id="rId9" w:history="1">
        <w:r w:rsidRPr="00712BD4">
          <w:rPr>
            <w:rStyle w:val="Hyperlink"/>
            <w:sz w:val="26"/>
          </w:rPr>
          <w:t>MHTS_coro_team@scotcourtstribunals.gov.uk</w:t>
        </w:r>
      </w:hyperlink>
      <w:r>
        <w:rPr>
          <w:sz w:val="26"/>
        </w:rPr>
        <w:t xml:space="preserve"> -</w:t>
      </w:r>
      <w:r w:rsidRPr="00712BD4">
        <w:rPr>
          <w:sz w:val="26"/>
        </w:rPr>
        <w:t>all applications relating to:</w:t>
      </w:r>
    </w:p>
    <w:p w14:paraId="74DFC25B" w14:textId="77777777" w:rsidR="00DF52A7" w:rsidRPr="00712BD4" w:rsidRDefault="00DF52A7" w:rsidP="00712BD4">
      <w:pPr>
        <w:pStyle w:val="BodyText"/>
        <w:rPr>
          <w:sz w:val="26"/>
        </w:rPr>
      </w:pPr>
    </w:p>
    <w:p w14:paraId="6500B850" w14:textId="77777777" w:rsidR="00712BD4" w:rsidRPr="00712BD4" w:rsidRDefault="00712BD4" w:rsidP="00712BD4">
      <w:pPr>
        <w:pStyle w:val="BodyText"/>
        <w:rPr>
          <w:sz w:val="26"/>
        </w:rPr>
      </w:pPr>
      <w:r w:rsidRPr="00712BD4">
        <w:rPr>
          <w:sz w:val="26"/>
        </w:rPr>
        <w:t>Compulsion Orders and Restriction Orders, Transfer for Treatment Directions, Hospital Directions and Excessive Security appeals</w:t>
      </w:r>
    </w:p>
    <w:p w14:paraId="1F7F4FE3" w14:textId="77777777" w:rsidR="00712BD4" w:rsidRDefault="00712BD4" w:rsidP="00712BD4">
      <w:pPr>
        <w:pStyle w:val="BodyText"/>
        <w:rPr>
          <w:sz w:val="26"/>
        </w:rPr>
      </w:pPr>
    </w:p>
    <w:sectPr w:rsidR="00712BD4">
      <w:pgSz w:w="11910" w:h="16840"/>
      <w:pgMar w:top="62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90955"/>
    <w:multiLevelType w:val="hybridMultilevel"/>
    <w:tmpl w:val="729889B6"/>
    <w:lvl w:ilvl="0" w:tplc="B7106DA2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7F545E6A">
      <w:numFmt w:val="bullet"/>
      <w:lvlText w:val="•"/>
      <w:lvlJc w:val="left"/>
      <w:pPr>
        <w:ind w:left="1682" w:hanging="360"/>
      </w:pPr>
      <w:rPr>
        <w:rFonts w:hint="default"/>
        <w:lang w:val="en-GB" w:eastAsia="en-US" w:bidi="ar-SA"/>
      </w:rPr>
    </w:lvl>
    <w:lvl w:ilvl="2" w:tplc="A01496EE">
      <w:numFmt w:val="bullet"/>
      <w:lvlText w:val="•"/>
      <w:lvlJc w:val="left"/>
      <w:pPr>
        <w:ind w:left="2525" w:hanging="360"/>
      </w:pPr>
      <w:rPr>
        <w:rFonts w:hint="default"/>
        <w:lang w:val="en-GB" w:eastAsia="en-US" w:bidi="ar-SA"/>
      </w:rPr>
    </w:lvl>
    <w:lvl w:ilvl="3" w:tplc="97BED8AA">
      <w:numFmt w:val="bullet"/>
      <w:lvlText w:val="•"/>
      <w:lvlJc w:val="left"/>
      <w:pPr>
        <w:ind w:left="3367" w:hanging="360"/>
      </w:pPr>
      <w:rPr>
        <w:rFonts w:hint="default"/>
        <w:lang w:val="en-GB" w:eastAsia="en-US" w:bidi="ar-SA"/>
      </w:rPr>
    </w:lvl>
    <w:lvl w:ilvl="4" w:tplc="80F25460">
      <w:numFmt w:val="bullet"/>
      <w:lvlText w:val="•"/>
      <w:lvlJc w:val="left"/>
      <w:pPr>
        <w:ind w:left="4210" w:hanging="360"/>
      </w:pPr>
      <w:rPr>
        <w:rFonts w:hint="default"/>
        <w:lang w:val="en-GB" w:eastAsia="en-US" w:bidi="ar-SA"/>
      </w:rPr>
    </w:lvl>
    <w:lvl w:ilvl="5" w:tplc="513AA6AE">
      <w:numFmt w:val="bullet"/>
      <w:lvlText w:val="•"/>
      <w:lvlJc w:val="left"/>
      <w:pPr>
        <w:ind w:left="5053" w:hanging="360"/>
      </w:pPr>
      <w:rPr>
        <w:rFonts w:hint="default"/>
        <w:lang w:val="en-GB" w:eastAsia="en-US" w:bidi="ar-SA"/>
      </w:rPr>
    </w:lvl>
    <w:lvl w:ilvl="6" w:tplc="04A44A7C">
      <w:numFmt w:val="bullet"/>
      <w:lvlText w:val="•"/>
      <w:lvlJc w:val="left"/>
      <w:pPr>
        <w:ind w:left="5895" w:hanging="360"/>
      </w:pPr>
      <w:rPr>
        <w:rFonts w:hint="default"/>
        <w:lang w:val="en-GB" w:eastAsia="en-US" w:bidi="ar-SA"/>
      </w:rPr>
    </w:lvl>
    <w:lvl w:ilvl="7" w:tplc="DCCE7E52">
      <w:numFmt w:val="bullet"/>
      <w:lvlText w:val="•"/>
      <w:lvlJc w:val="left"/>
      <w:pPr>
        <w:ind w:left="6738" w:hanging="360"/>
      </w:pPr>
      <w:rPr>
        <w:rFonts w:hint="default"/>
        <w:lang w:val="en-GB" w:eastAsia="en-US" w:bidi="ar-SA"/>
      </w:rPr>
    </w:lvl>
    <w:lvl w:ilvl="8" w:tplc="8DAC78A6">
      <w:numFmt w:val="bullet"/>
      <w:lvlText w:val="•"/>
      <w:lvlJc w:val="left"/>
      <w:pPr>
        <w:ind w:left="7581" w:hanging="360"/>
      </w:pPr>
      <w:rPr>
        <w:rFonts w:hint="default"/>
        <w:lang w:val="en-GB" w:eastAsia="en-US" w:bidi="ar-SA"/>
      </w:rPr>
    </w:lvl>
  </w:abstractNum>
  <w:abstractNum w:abstractNumId="1" w15:restartNumberingAfterBreak="0">
    <w:nsid w:val="3E143693"/>
    <w:multiLevelType w:val="hybridMultilevel"/>
    <w:tmpl w:val="DA1857E8"/>
    <w:lvl w:ilvl="0" w:tplc="C0D2B882">
      <w:start w:val="1"/>
      <w:numFmt w:val="lowerLetter"/>
      <w:lvlText w:val="(%1)"/>
      <w:lvlJc w:val="left"/>
      <w:pPr>
        <w:ind w:left="8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GB" w:eastAsia="en-US" w:bidi="ar-SA"/>
      </w:rPr>
    </w:lvl>
    <w:lvl w:ilvl="1" w:tplc="CF407EB8">
      <w:numFmt w:val="bullet"/>
      <w:lvlText w:val="•"/>
      <w:lvlJc w:val="left"/>
      <w:pPr>
        <w:ind w:left="1682" w:hanging="360"/>
      </w:pPr>
      <w:rPr>
        <w:rFonts w:hint="default"/>
        <w:lang w:val="en-GB" w:eastAsia="en-US" w:bidi="ar-SA"/>
      </w:rPr>
    </w:lvl>
    <w:lvl w:ilvl="2" w:tplc="F76EC64A">
      <w:numFmt w:val="bullet"/>
      <w:lvlText w:val="•"/>
      <w:lvlJc w:val="left"/>
      <w:pPr>
        <w:ind w:left="2525" w:hanging="360"/>
      </w:pPr>
      <w:rPr>
        <w:rFonts w:hint="default"/>
        <w:lang w:val="en-GB" w:eastAsia="en-US" w:bidi="ar-SA"/>
      </w:rPr>
    </w:lvl>
    <w:lvl w:ilvl="3" w:tplc="92C4D2CA">
      <w:numFmt w:val="bullet"/>
      <w:lvlText w:val="•"/>
      <w:lvlJc w:val="left"/>
      <w:pPr>
        <w:ind w:left="3367" w:hanging="360"/>
      </w:pPr>
      <w:rPr>
        <w:rFonts w:hint="default"/>
        <w:lang w:val="en-GB" w:eastAsia="en-US" w:bidi="ar-SA"/>
      </w:rPr>
    </w:lvl>
    <w:lvl w:ilvl="4" w:tplc="45B21D8A">
      <w:numFmt w:val="bullet"/>
      <w:lvlText w:val="•"/>
      <w:lvlJc w:val="left"/>
      <w:pPr>
        <w:ind w:left="4210" w:hanging="360"/>
      </w:pPr>
      <w:rPr>
        <w:rFonts w:hint="default"/>
        <w:lang w:val="en-GB" w:eastAsia="en-US" w:bidi="ar-SA"/>
      </w:rPr>
    </w:lvl>
    <w:lvl w:ilvl="5" w:tplc="9C54EE18">
      <w:numFmt w:val="bullet"/>
      <w:lvlText w:val="•"/>
      <w:lvlJc w:val="left"/>
      <w:pPr>
        <w:ind w:left="5053" w:hanging="360"/>
      </w:pPr>
      <w:rPr>
        <w:rFonts w:hint="default"/>
        <w:lang w:val="en-GB" w:eastAsia="en-US" w:bidi="ar-SA"/>
      </w:rPr>
    </w:lvl>
    <w:lvl w:ilvl="6" w:tplc="C4F472B6">
      <w:numFmt w:val="bullet"/>
      <w:lvlText w:val="•"/>
      <w:lvlJc w:val="left"/>
      <w:pPr>
        <w:ind w:left="5895" w:hanging="360"/>
      </w:pPr>
      <w:rPr>
        <w:rFonts w:hint="default"/>
        <w:lang w:val="en-GB" w:eastAsia="en-US" w:bidi="ar-SA"/>
      </w:rPr>
    </w:lvl>
    <w:lvl w:ilvl="7" w:tplc="156AD99A">
      <w:numFmt w:val="bullet"/>
      <w:lvlText w:val="•"/>
      <w:lvlJc w:val="left"/>
      <w:pPr>
        <w:ind w:left="6738" w:hanging="360"/>
      </w:pPr>
      <w:rPr>
        <w:rFonts w:hint="default"/>
        <w:lang w:val="en-GB" w:eastAsia="en-US" w:bidi="ar-SA"/>
      </w:rPr>
    </w:lvl>
    <w:lvl w:ilvl="8" w:tplc="6E1808A0">
      <w:numFmt w:val="bullet"/>
      <w:lvlText w:val="•"/>
      <w:lvlJc w:val="left"/>
      <w:pPr>
        <w:ind w:left="7581" w:hanging="360"/>
      </w:pPr>
      <w:rPr>
        <w:rFonts w:hint="default"/>
        <w:lang w:val="en-GB" w:eastAsia="en-US" w:bidi="ar-SA"/>
      </w:rPr>
    </w:lvl>
  </w:abstractNum>
  <w:num w:numId="1" w16cid:durableId="88932488">
    <w:abstractNumId w:val="1"/>
  </w:num>
  <w:num w:numId="2" w16cid:durableId="1207717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09B"/>
    <w:rsid w:val="001F115B"/>
    <w:rsid w:val="003405C7"/>
    <w:rsid w:val="004C5897"/>
    <w:rsid w:val="005051F8"/>
    <w:rsid w:val="0051020E"/>
    <w:rsid w:val="0052287D"/>
    <w:rsid w:val="00712BD4"/>
    <w:rsid w:val="00783711"/>
    <w:rsid w:val="00801C1C"/>
    <w:rsid w:val="00837D77"/>
    <w:rsid w:val="00857EFE"/>
    <w:rsid w:val="00930404"/>
    <w:rsid w:val="00974573"/>
    <w:rsid w:val="00AB709B"/>
    <w:rsid w:val="00AD0CB2"/>
    <w:rsid w:val="00B1173A"/>
    <w:rsid w:val="00B426A6"/>
    <w:rsid w:val="00B731C3"/>
    <w:rsid w:val="00DF52A7"/>
    <w:rsid w:val="00E5535D"/>
    <w:rsid w:val="00EE00FA"/>
    <w:rsid w:val="00F11071"/>
    <w:rsid w:val="00F1470F"/>
    <w:rsid w:val="00FC1770"/>
    <w:rsid w:val="00FF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D3C41"/>
  <w15:docId w15:val="{40E0B5E3-C7C0-49EC-B72C-56D71A35D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1"/>
    <w:qFormat/>
    <w:pPr>
      <w:ind w:left="120"/>
      <w:jc w:val="both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31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28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4Char">
    <w:name w:val="Heading 4 Char"/>
    <w:basedOn w:val="DefaultParagraphFont"/>
    <w:link w:val="Heading4"/>
    <w:uiPriority w:val="9"/>
    <w:semiHidden/>
    <w:rsid w:val="0052287D"/>
    <w:rPr>
      <w:rFonts w:asciiTheme="majorHAnsi" w:eastAsiaTheme="majorEastAsia" w:hAnsiTheme="majorHAnsi" w:cstheme="majorBidi"/>
      <w:i/>
      <w:iCs/>
      <w:color w:val="365F91" w:themeColor="accent1" w:themeShade="BF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04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404"/>
    <w:rPr>
      <w:rFonts w:ascii="Segoe UI" w:eastAsia="Arial" w:hAnsi="Segoe UI" w:cs="Segoe UI"/>
      <w:sz w:val="18"/>
      <w:szCs w:val="1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31C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styleId="Hyperlink">
    <w:name w:val="Hyperlink"/>
    <w:basedOn w:val="DefaultParagraphFont"/>
    <w:uiPriority w:val="99"/>
    <w:unhideWhenUsed/>
    <w:rsid w:val="00712B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2B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9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3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2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62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19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17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36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73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00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90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81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19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22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330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859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69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17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33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HTSTeam4@scotcourtstribunals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HTSTeam3@scotcourtstribunals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HTSTeam2@scotcourtstribunals.gov.uk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HTSTeam1@scotcourtstribunals.gov.u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HTS_coro_team@scotcourtstribunals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1268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Courts and Tribunals Service</Company>
  <LinksUpToDate>false</LinksUpToDate>
  <CharactersWithSpaces>8481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Whyte, Jennifer</dc:creator>
  <cp:lastModifiedBy>Swan, Jenna</cp:lastModifiedBy>
  <cp:revision>3</cp:revision>
  <dcterms:created xsi:type="dcterms:W3CDTF">2026-02-19T10:44:00Z</dcterms:created>
  <dcterms:modified xsi:type="dcterms:W3CDTF">2026-02-20T10:51:00Z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2021-06-02T00:00:00Z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2022-02-03T00:00:00Z</vt:filetime>
  </property>
</Properties>
</file>