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1" w:rsidRDefault="009B0664">
      <w:pPr>
        <w:ind w:left="299" w:right="186"/>
        <w:jc w:val="center"/>
        <w:rPr>
          <w:b/>
          <w:sz w:val="26"/>
        </w:rPr>
      </w:pPr>
      <w:r>
        <w:rPr>
          <w:b/>
          <w:color w:val="231F20"/>
          <w:sz w:val="26"/>
        </w:rPr>
        <w:t>THE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MENTAL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TRIBUNAL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SCOTLAND</w:t>
      </w:r>
      <w:r>
        <w:rPr>
          <w:b/>
          <w:color w:val="231F20"/>
          <w:spacing w:val="-5"/>
          <w:sz w:val="26"/>
        </w:rPr>
        <w:t xml:space="preserve"> </w:t>
      </w:r>
    </w:p>
    <w:p w:rsidR="009C2531" w:rsidRPr="00F632C6" w:rsidRDefault="009B0664" w:rsidP="00F632C6">
      <w:pPr>
        <w:pStyle w:val="Title"/>
        <w:ind w:left="0" w:right="-3"/>
        <w:rPr>
          <w:color w:val="231F20"/>
        </w:rPr>
      </w:pP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5"/>
        </w:rPr>
        <w:t xml:space="preserve"> </w:t>
      </w:r>
      <w:r w:rsidR="00F632C6">
        <w:rPr>
          <w:color w:val="231F20"/>
        </w:rPr>
        <w:t>Person (CIVIL &amp; CORO C</w:t>
      </w:r>
      <w:r>
        <w:rPr>
          <w:color w:val="231F20"/>
        </w:rPr>
        <w:t>ASES)</w:t>
      </w:r>
    </w:p>
    <w:p w:rsidR="009C2531" w:rsidRDefault="009B0664">
      <w:pPr>
        <w:spacing w:before="252"/>
        <w:ind w:left="219"/>
        <w:rPr>
          <w:b/>
          <w:i/>
        </w:rPr>
      </w:pPr>
      <w:r>
        <w:rPr>
          <w:b/>
          <w:i/>
          <w:color w:val="231F20"/>
        </w:rPr>
        <w:t>(for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use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appeals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made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terms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40"/>
        </w:rPr>
        <w:t xml:space="preserve"> </w:t>
      </w:r>
      <w:r>
        <w:rPr>
          <w:b/>
          <w:i/>
          <w:color w:val="231F20"/>
        </w:rPr>
        <w:t>–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Section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125,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Section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126,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Section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201,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Section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204,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Section 219, Section 220, Section 290</w:t>
      </w:r>
      <w:r w:rsidR="00416AC0">
        <w:rPr>
          <w:b/>
          <w:i/>
          <w:color w:val="231F20"/>
        </w:rPr>
        <w:t>/Cross Border Transfer Regulations 2005/467</w:t>
      </w:r>
      <w:r>
        <w:rPr>
          <w:b/>
          <w:i/>
          <w:color w:val="231F20"/>
        </w:rPr>
        <w:t>)</w:t>
      </w:r>
    </w:p>
    <w:p w:rsidR="009C2531" w:rsidRDefault="009C2531">
      <w:pPr>
        <w:pStyle w:val="BodyText"/>
        <w:rPr>
          <w:i/>
        </w:rPr>
      </w:pPr>
    </w:p>
    <w:p w:rsidR="009C2531" w:rsidRDefault="009B0664">
      <w:pPr>
        <w:pStyle w:val="BodyText"/>
        <w:ind w:left="219"/>
      </w:pPr>
      <w:r>
        <w:rPr>
          <w:color w:val="231F20"/>
        </w:rPr>
        <w:t>Failure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Tribunal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Scotland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(Practice and Procedure) (No. 2) Rules 2005 will result in the application being returned.</w:t>
      </w:r>
    </w:p>
    <w:p w:rsidR="009C2531" w:rsidRDefault="009C2531">
      <w:pPr>
        <w:pStyle w:val="BodyText"/>
        <w:spacing w:before="11"/>
        <w:rPr>
          <w:sz w:val="21"/>
        </w:rPr>
      </w:pPr>
    </w:p>
    <w:p w:rsidR="009C2531" w:rsidRDefault="009B0664">
      <w:pPr>
        <w:pStyle w:val="BodyText"/>
        <w:ind w:left="219"/>
      </w:pPr>
      <w:r>
        <w:rPr>
          <w:color w:val="231F20"/>
        </w:rPr>
        <w:t>Completion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scheduling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application.</w:t>
      </w:r>
    </w:p>
    <w:p w:rsidR="009C2531" w:rsidRDefault="009C2531">
      <w:pPr>
        <w:pStyle w:val="BodyText"/>
        <w:spacing w:before="1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505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</w:tr>
      <w:tr w:rsidR="009C2531">
        <w:trPr>
          <w:trHeight w:val="505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Birth:</w:t>
            </w:r>
          </w:p>
        </w:tc>
      </w:tr>
      <w:tr w:rsidR="009C2531" w:rsidTr="002E115B">
        <w:trPr>
          <w:trHeight w:val="999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206" w:line="234" w:lineRule="exact"/>
              <w:ind w:left="4627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</w:tbl>
    <w:p w:rsidR="009C2531" w:rsidRDefault="009C2531">
      <w:pPr>
        <w:pStyle w:val="BodyTex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2E115B" w:rsidTr="00CC21A1">
        <w:trPr>
          <w:trHeight w:val="1456"/>
        </w:trPr>
        <w:tc>
          <w:tcPr>
            <w:tcW w:w="10544" w:type="dxa"/>
          </w:tcPr>
          <w:p w:rsidR="002E115B" w:rsidRDefault="004D0F74" w:rsidP="004D0F74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 xml:space="preserve">  Availability: </w:t>
            </w:r>
            <w:r w:rsidR="008D1A51">
              <w:rPr>
                <w:b/>
              </w:rPr>
              <w:t xml:space="preserve">(Please provide details of dates/times that you are </w:t>
            </w:r>
            <w:r w:rsidR="008D1A51" w:rsidRPr="008D1A51">
              <w:rPr>
                <w:b/>
                <w:u w:val="single"/>
              </w:rPr>
              <w:t>unavailable</w:t>
            </w:r>
            <w:r w:rsidR="008D1A51">
              <w:rPr>
                <w:b/>
              </w:rPr>
              <w:t xml:space="preserve"> to attend a hearing)</w:t>
            </w:r>
          </w:p>
          <w:p w:rsidR="00590ECA" w:rsidRDefault="00590ECA" w:rsidP="004D0F74">
            <w:pPr>
              <w:pStyle w:val="TableParagraph"/>
              <w:spacing w:line="251" w:lineRule="exact"/>
              <w:ind w:left="0"/>
              <w:rPr>
                <w:b/>
              </w:rPr>
            </w:pPr>
          </w:p>
          <w:p w:rsidR="00590ECA" w:rsidRDefault="00590ECA" w:rsidP="004D0F74">
            <w:pPr>
              <w:pStyle w:val="TableParagraph"/>
              <w:spacing w:line="251" w:lineRule="exact"/>
              <w:ind w:left="0"/>
              <w:rPr>
                <w:b/>
              </w:rPr>
            </w:pPr>
          </w:p>
          <w:p w:rsidR="00590ECA" w:rsidRPr="00723462" w:rsidRDefault="00590ECA" w:rsidP="00723462">
            <w:pPr>
              <w:pStyle w:val="TableParagraph"/>
              <w:spacing w:line="251" w:lineRule="exact"/>
            </w:pPr>
            <w:r w:rsidRPr="004E6A79">
              <w:rPr>
                <w:sz w:val="20"/>
                <w:szCs w:val="20"/>
              </w:rPr>
              <w:t xml:space="preserve">* </w:t>
            </w:r>
            <w:r w:rsidR="00723462" w:rsidRPr="00723462">
              <w:rPr>
                <w:sz w:val="20"/>
                <w:szCs w:val="20"/>
              </w:rPr>
              <w:t xml:space="preserve">For sections 125,126 and 290 provide </w:t>
            </w:r>
            <w:r w:rsidR="00723462" w:rsidRPr="007E0561">
              <w:rPr>
                <w:sz w:val="20"/>
                <w:szCs w:val="20"/>
              </w:rPr>
              <w:t>information for 2-3</w:t>
            </w:r>
            <w:r w:rsidR="007E0561">
              <w:rPr>
                <w:sz w:val="20"/>
                <w:szCs w:val="20"/>
              </w:rPr>
              <w:t xml:space="preserve"> weeks</w:t>
            </w:r>
            <w:r w:rsidR="00723462" w:rsidRPr="007E0561">
              <w:rPr>
                <w:sz w:val="20"/>
                <w:szCs w:val="20"/>
              </w:rPr>
              <w:t xml:space="preserve"> from</w:t>
            </w:r>
            <w:r w:rsidR="00723462" w:rsidRPr="00723462">
              <w:rPr>
                <w:sz w:val="20"/>
                <w:szCs w:val="20"/>
              </w:rPr>
              <w:t xml:space="preserve"> now. For section 201, 204, 219 and 220 provide information for </w:t>
            </w:r>
            <w:r w:rsidR="004E6A79" w:rsidRPr="004E6A79">
              <w:rPr>
                <w:sz w:val="20"/>
                <w:szCs w:val="20"/>
              </w:rPr>
              <w:t>for 10-12 weeks</w:t>
            </w:r>
          </w:p>
        </w:tc>
      </w:tr>
      <w:tr w:rsidR="002E115B" w:rsidTr="00CC21A1">
        <w:trPr>
          <w:trHeight w:val="831"/>
        </w:trPr>
        <w:tc>
          <w:tcPr>
            <w:tcW w:w="10544" w:type="dxa"/>
          </w:tcPr>
          <w:p w:rsidR="002E115B" w:rsidRDefault="004D0F74" w:rsidP="004D0F74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 xml:space="preserve">  Hearing Preference</w:t>
            </w:r>
            <w:r w:rsidR="00416AC0">
              <w:rPr>
                <w:b/>
              </w:rPr>
              <w:t xml:space="preserve"> (in person, telephone or video)</w:t>
            </w:r>
            <w:r>
              <w:rPr>
                <w:b/>
              </w:rPr>
              <w:t>:</w:t>
            </w:r>
          </w:p>
          <w:p w:rsidR="004D0F74" w:rsidRDefault="004D0F74" w:rsidP="004D0F74">
            <w:pPr>
              <w:pStyle w:val="TableParagraph"/>
              <w:spacing w:before="207" w:line="234" w:lineRule="exact"/>
              <w:ind w:left="0" w:right="4820"/>
              <w:rPr>
                <w:b/>
              </w:rPr>
            </w:pPr>
          </w:p>
        </w:tc>
      </w:tr>
      <w:tr w:rsidR="002E115B" w:rsidTr="00B32559">
        <w:trPr>
          <w:trHeight w:val="989"/>
        </w:trPr>
        <w:tc>
          <w:tcPr>
            <w:tcW w:w="10544" w:type="dxa"/>
          </w:tcPr>
          <w:p w:rsidR="002E115B" w:rsidRDefault="00B32559" w:rsidP="002E115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z w:val="21"/>
                <w:szCs w:val="21"/>
              </w:rPr>
              <w:t xml:space="preserve">Attendees, Possible </w:t>
            </w:r>
            <w:r w:rsidRPr="00925822">
              <w:rPr>
                <w:b/>
                <w:sz w:val="21"/>
                <w:szCs w:val="21"/>
              </w:rPr>
              <w:t>R</w:t>
            </w:r>
            <w:r>
              <w:rPr>
                <w:b/>
                <w:sz w:val="21"/>
                <w:szCs w:val="21"/>
              </w:rPr>
              <w:t>isk (</w:t>
            </w:r>
            <w:bookmarkStart w:id="0" w:name="_GoBack"/>
            <w:r w:rsidRPr="00A71DAF">
              <w:rPr>
                <w:b/>
                <w:sz w:val="21"/>
                <w:szCs w:val="21"/>
              </w:rPr>
              <w:t>are the</w:t>
            </w:r>
            <w:r w:rsidR="001F763F" w:rsidRPr="00A71DAF">
              <w:rPr>
                <w:b/>
                <w:sz w:val="21"/>
                <w:szCs w:val="21"/>
              </w:rPr>
              <w:t>re potential risks posed by</w:t>
            </w:r>
            <w:r w:rsidRPr="00A71DAF">
              <w:rPr>
                <w:b/>
                <w:sz w:val="21"/>
                <w:szCs w:val="21"/>
              </w:rPr>
              <w:t xml:space="preserve"> any</w:t>
            </w:r>
            <w:r w:rsidR="001F763F" w:rsidRPr="00A71DAF">
              <w:rPr>
                <w:b/>
                <w:sz w:val="21"/>
                <w:szCs w:val="21"/>
              </w:rPr>
              <w:t>one</w:t>
            </w:r>
            <w:r w:rsidRPr="00A71DAF">
              <w:rPr>
                <w:b/>
                <w:sz w:val="21"/>
                <w:szCs w:val="21"/>
              </w:rPr>
              <w:t xml:space="preserve"> attending the hearing</w:t>
            </w:r>
            <w:bookmarkEnd w:id="0"/>
            <w:r>
              <w:rPr>
                <w:b/>
                <w:sz w:val="21"/>
                <w:szCs w:val="21"/>
              </w:rPr>
              <w:t>);</w:t>
            </w:r>
          </w:p>
          <w:p w:rsidR="002E115B" w:rsidRDefault="002E115B" w:rsidP="00B245DA">
            <w:pPr>
              <w:pStyle w:val="TableParagraph"/>
              <w:spacing w:line="234" w:lineRule="exact"/>
              <w:rPr>
                <w:b/>
              </w:rPr>
            </w:pPr>
          </w:p>
        </w:tc>
      </w:tr>
    </w:tbl>
    <w:p w:rsidR="002E115B" w:rsidRDefault="002E115B">
      <w:pPr>
        <w:pStyle w:val="BodyTex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2E115B" w:rsidTr="00B245DA">
        <w:trPr>
          <w:trHeight w:val="757"/>
        </w:trPr>
        <w:tc>
          <w:tcPr>
            <w:tcW w:w="10544" w:type="dxa"/>
          </w:tcPr>
          <w:p w:rsidR="002E115B" w:rsidRDefault="002E115B" w:rsidP="00B245D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Appellant’s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</w:tr>
      <w:tr w:rsidR="002E115B" w:rsidTr="002E115B">
        <w:trPr>
          <w:trHeight w:val="1095"/>
        </w:trPr>
        <w:tc>
          <w:tcPr>
            <w:tcW w:w="10544" w:type="dxa"/>
          </w:tcPr>
          <w:p w:rsidR="002E115B" w:rsidRDefault="002E115B" w:rsidP="00B245D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Appellant’s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2E115B" w:rsidRDefault="002E115B" w:rsidP="00B245DA">
            <w:pPr>
              <w:pStyle w:val="TableParagraph"/>
              <w:ind w:left="0"/>
              <w:rPr>
                <w:b/>
                <w:sz w:val="24"/>
              </w:rPr>
            </w:pPr>
          </w:p>
          <w:p w:rsidR="002E115B" w:rsidRDefault="002E115B" w:rsidP="00B245DA">
            <w:pPr>
              <w:pStyle w:val="TableParagraph"/>
              <w:spacing w:before="207" w:line="234" w:lineRule="exact"/>
              <w:ind w:left="4627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2E115B" w:rsidTr="00B245DA">
        <w:trPr>
          <w:trHeight w:val="758"/>
        </w:trPr>
        <w:tc>
          <w:tcPr>
            <w:tcW w:w="10544" w:type="dxa"/>
          </w:tcPr>
          <w:p w:rsidR="002E115B" w:rsidRDefault="002E115B" w:rsidP="00B245D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2E115B" w:rsidRDefault="002E115B" w:rsidP="00B245DA">
            <w:pPr>
              <w:pStyle w:val="TableParagraph"/>
              <w:ind w:left="0"/>
              <w:rPr>
                <w:b/>
              </w:rPr>
            </w:pPr>
          </w:p>
          <w:p w:rsidR="002E115B" w:rsidRDefault="002E115B" w:rsidP="00B245D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9C2531" w:rsidRDefault="009C2531">
      <w:pPr>
        <w:pStyle w:val="BodyText"/>
        <w:spacing w:before="2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Named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Person:</w:t>
            </w:r>
          </w:p>
        </w:tc>
      </w:tr>
      <w:tr w:rsidR="009C2531" w:rsidTr="002E115B">
        <w:trPr>
          <w:trHeight w:val="1037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Named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Person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206" w:line="234" w:lineRule="exact"/>
              <w:ind w:left="4627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9C2531" w:rsidTr="002E115B">
        <w:trPr>
          <w:trHeight w:val="757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9C2531" w:rsidRDefault="009C2531">
            <w:pPr>
              <w:pStyle w:val="TableParagraph"/>
              <w:ind w:left="0"/>
              <w:rPr>
                <w:b/>
              </w:rPr>
            </w:pPr>
          </w:p>
          <w:p w:rsidR="00F632C6" w:rsidRDefault="009B066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9C2531" w:rsidRPr="00F632C6" w:rsidRDefault="009C2531" w:rsidP="00333E81"/>
        </w:tc>
      </w:tr>
    </w:tbl>
    <w:p w:rsidR="009C2531" w:rsidRDefault="009C2531">
      <w:pPr>
        <w:spacing w:line="234" w:lineRule="exact"/>
        <w:sectPr w:rsidR="009C2531">
          <w:footerReference w:type="default" r:id="rId7"/>
          <w:type w:val="continuous"/>
          <w:pgSz w:w="11910" w:h="16840"/>
          <w:pgMar w:top="920" w:right="640" w:bottom="980" w:left="500" w:header="0" w:footer="795" w:gutter="0"/>
          <w:pgNumType w:start="1"/>
          <w:cols w:space="720"/>
        </w:sectPr>
      </w:pPr>
    </w:p>
    <w:p w:rsidR="009C2531" w:rsidRDefault="009B0664">
      <w:pPr>
        <w:pStyle w:val="BodyText"/>
        <w:spacing w:before="69"/>
        <w:ind w:left="219"/>
      </w:pPr>
      <w:r>
        <w:rPr>
          <w:color w:val="231F20"/>
        </w:rPr>
        <w:lastRenderedPageBreak/>
        <w:t>Where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 w:rsidR="001F763F">
        <w:rPr>
          <w:color w:val="231F20"/>
        </w:rPr>
        <w:t>detained</w:t>
      </w: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1263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Name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hospital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where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6"/>
              </w:rPr>
              <w:t xml:space="preserve"> </w:t>
            </w:r>
            <w:r w:rsidR="001F763F">
              <w:rPr>
                <w:b/>
                <w:color w:val="231F20"/>
              </w:rPr>
              <w:t>detained</w:t>
            </w:r>
            <w:r>
              <w:rPr>
                <w:b/>
                <w:color w:val="231F20"/>
                <w:spacing w:val="-2"/>
              </w:rPr>
              <w:t>:</w:t>
            </w: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206" w:line="234" w:lineRule="exact"/>
              <w:ind w:left="4626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9C2531" w:rsidRDefault="009C2531">
            <w:pPr>
              <w:pStyle w:val="TableParagraph"/>
              <w:ind w:left="0"/>
              <w:rPr>
                <w:b/>
              </w:rPr>
            </w:pPr>
          </w:p>
          <w:p w:rsidR="009C2531" w:rsidRDefault="009B066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9C2531" w:rsidRDefault="009C2531">
      <w:pPr>
        <w:pStyle w:val="BodyText"/>
        <w:rPr>
          <w:sz w:val="24"/>
        </w:rPr>
      </w:pPr>
    </w:p>
    <w:p w:rsidR="009C2531" w:rsidRDefault="009C2531">
      <w:pPr>
        <w:pStyle w:val="BodyText"/>
        <w:rPr>
          <w:sz w:val="20"/>
        </w:rPr>
      </w:pPr>
    </w:p>
    <w:p w:rsidR="009C2531" w:rsidRDefault="009B0664">
      <w:pPr>
        <w:pStyle w:val="BodyText"/>
        <w:ind w:left="219"/>
      </w:pPr>
      <w:r>
        <w:rPr>
          <w:color w:val="231F20"/>
        </w:rPr>
        <w:t>Where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place</w:t>
      </w: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1263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specified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place:</w:t>
            </w: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206" w:line="234" w:lineRule="exact"/>
              <w:ind w:left="4626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</w:tbl>
    <w:p w:rsidR="009C2531" w:rsidRDefault="009C2531">
      <w:pPr>
        <w:pStyle w:val="BodyText"/>
        <w:rPr>
          <w:sz w:val="24"/>
        </w:rPr>
      </w:pPr>
    </w:p>
    <w:p w:rsidR="009C2531" w:rsidRDefault="009C2531">
      <w:pPr>
        <w:pStyle w:val="BodyText"/>
        <w:spacing w:before="11"/>
        <w:rPr>
          <w:sz w:val="19"/>
        </w:rPr>
      </w:pPr>
    </w:p>
    <w:p w:rsidR="009C2531" w:rsidRDefault="009B0664">
      <w:pPr>
        <w:pStyle w:val="Heading1"/>
      </w:pPr>
      <w:r>
        <w:rPr>
          <w:color w:val="231F20"/>
          <w:u w:val="thick" w:color="231F20"/>
        </w:rPr>
        <w:t>DETAILS</w:t>
      </w:r>
      <w:r>
        <w:rPr>
          <w:color w:val="231F20"/>
          <w:spacing w:val="-7"/>
          <w:u w:val="thick" w:color="231F20"/>
        </w:rPr>
        <w:t xml:space="preserve"> </w:t>
      </w:r>
      <w:r>
        <w:rPr>
          <w:color w:val="231F20"/>
          <w:u w:val="thick" w:color="231F20"/>
        </w:rPr>
        <w:t>OF</w:t>
      </w:r>
      <w:r>
        <w:rPr>
          <w:color w:val="231F20"/>
          <w:spacing w:val="-6"/>
          <w:u w:val="thick" w:color="231F20"/>
        </w:rPr>
        <w:t xml:space="preserve"> </w:t>
      </w:r>
      <w:r>
        <w:rPr>
          <w:color w:val="231F20"/>
          <w:u w:val="thick" w:color="231F20"/>
        </w:rPr>
        <w:t>THE</w:t>
      </w:r>
      <w:r>
        <w:rPr>
          <w:color w:val="231F20"/>
          <w:spacing w:val="-7"/>
          <w:u w:val="thick" w:color="231F20"/>
        </w:rPr>
        <w:t xml:space="preserve"> </w:t>
      </w:r>
      <w:r>
        <w:rPr>
          <w:color w:val="231F20"/>
          <w:u w:val="thick" w:color="231F20"/>
        </w:rPr>
        <w:t>MATTER</w:t>
      </w:r>
      <w:r>
        <w:rPr>
          <w:color w:val="231F20"/>
          <w:spacing w:val="-6"/>
          <w:u w:val="thick" w:color="231F20"/>
        </w:rPr>
        <w:t xml:space="preserve"> </w:t>
      </w:r>
      <w:r>
        <w:rPr>
          <w:color w:val="231F20"/>
          <w:u w:val="thick" w:color="231F20"/>
        </w:rPr>
        <w:t>BEING</w:t>
      </w:r>
      <w:r>
        <w:rPr>
          <w:color w:val="231F20"/>
          <w:spacing w:val="-6"/>
          <w:u w:val="thick" w:color="231F20"/>
        </w:rPr>
        <w:t xml:space="preserve"> </w:t>
      </w:r>
      <w:r>
        <w:rPr>
          <w:color w:val="231F20"/>
          <w:spacing w:val="-2"/>
          <w:u w:val="thick" w:color="231F20"/>
        </w:rPr>
        <w:t>APPEALED</w:t>
      </w:r>
    </w:p>
    <w:p w:rsidR="009C2531" w:rsidRDefault="009C2531">
      <w:pPr>
        <w:pStyle w:val="BodyText"/>
        <w:spacing w:before="1"/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757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Type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order/certificate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currently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subject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to:</w:t>
            </w:r>
          </w:p>
        </w:tc>
      </w:tr>
      <w:tr w:rsidR="009C2531">
        <w:trPr>
          <w:trHeight w:val="1092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Nature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appeal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being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made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relevant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section: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eg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Section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125,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Section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126</w:t>
            </w:r>
          </w:p>
        </w:tc>
      </w:tr>
      <w:tr w:rsidR="001D205B" w:rsidTr="001D205B">
        <w:trPr>
          <w:trHeight w:val="2597"/>
        </w:trPr>
        <w:tc>
          <w:tcPr>
            <w:tcW w:w="10544" w:type="dxa"/>
          </w:tcPr>
          <w:p w:rsidR="001D205B" w:rsidRDefault="001D205B" w:rsidP="001D205B">
            <w:pPr>
              <w:pStyle w:val="TableParagraph"/>
              <w:spacing w:line="720" w:lineRule="auto"/>
              <w:ind w:right="463"/>
              <w:rPr>
                <w:b/>
              </w:rPr>
            </w:pPr>
            <w:r>
              <w:rPr>
                <w:b/>
                <w:color w:val="231F20"/>
              </w:rPr>
              <w:t>S125,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S126,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S219,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S220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-</w:t>
            </w:r>
            <w:r>
              <w:rPr>
                <w:b/>
                <w:color w:val="231F20"/>
                <w:spacing w:val="40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notice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transfer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was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given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was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transferred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: S201 - Date notice of variation was given under S200(3):</w:t>
            </w:r>
          </w:p>
          <w:p w:rsidR="001D205B" w:rsidRDefault="001D205B" w:rsidP="001D205B">
            <w:pPr>
              <w:pStyle w:val="TableParagraph"/>
              <w:spacing w:line="720" w:lineRule="auto"/>
              <w:ind w:right="463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S204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-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returned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hospital:</w:t>
            </w:r>
          </w:p>
        </w:tc>
      </w:tr>
    </w:tbl>
    <w:p w:rsidR="009C2531" w:rsidRDefault="009C2531">
      <w:pPr>
        <w:spacing w:line="252" w:lineRule="exact"/>
        <w:sectPr w:rsidR="009C2531">
          <w:pgSz w:w="11910" w:h="16840"/>
          <w:pgMar w:top="1180" w:right="640" w:bottom="980" w:left="500" w:header="0" w:footer="795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6487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Brief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Statement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Reasons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for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this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appeal:</w:t>
            </w:r>
          </w:p>
        </w:tc>
      </w:tr>
    </w:tbl>
    <w:p w:rsidR="009C2531" w:rsidRDefault="009C2531">
      <w:pPr>
        <w:pStyle w:val="BodyText"/>
        <w:spacing w:before="5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Responsible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Medical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Officer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(RMO):</w:t>
            </w:r>
          </w:p>
        </w:tc>
      </w:tr>
      <w:tr w:rsidR="009C2531">
        <w:trPr>
          <w:trHeight w:val="1263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Hospital/Clinic</w:t>
            </w:r>
            <w:r>
              <w:rPr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206" w:line="234" w:lineRule="exact"/>
              <w:ind w:left="4626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9C2531" w:rsidRDefault="009C2531">
            <w:pPr>
              <w:pStyle w:val="TableParagraph"/>
              <w:ind w:left="0"/>
              <w:rPr>
                <w:b/>
              </w:rPr>
            </w:pPr>
          </w:p>
          <w:p w:rsidR="009C2531" w:rsidRDefault="009B066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Health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Board:</w:t>
            </w:r>
          </w:p>
        </w:tc>
      </w:tr>
    </w:tbl>
    <w:p w:rsidR="009C2531" w:rsidRDefault="009C2531">
      <w:pPr>
        <w:pStyle w:val="BodyText"/>
        <w:spacing w:before="3"/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Mental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Health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Officer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(MHO):</w:t>
            </w:r>
          </w:p>
        </w:tc>
      </w:tr>
      <w:tr w:rsidR="009C2531">
        <w:trPr>
          <w:trHeight w:val="1263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MHO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206" w:line="234" w:lineRule="exact"/>
              <w:ind w:left="4626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9C2531" w:rsidRDefault="009C2531">
            <w:pPr>
              <w:pStyle w:val="TableParagraph"/>
              <w:ind w:left="0"/>
              <w:rPr>
                <w:b/>
              </w:rPr>
            </w:pPr>
          </w:p>
          <w:p w:rsidR="009C2531" w:rsidRDefault="009B066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  <w:tr w:rsidR="009C2531">
        <w:trPr>
          <w:trHeight w:val="758"/>
        </w:trPr>
        <w:tc>
          <w:tcPr>
            <w:tcW w:w="10544" w:type="dxa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Local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Authority:</w:t>
            </w:r>
          </w:p>
        </w:tc>
      </w:tr>
    </w:tbl>
    <w:p w:rsidR="009C2531" w:rsidRDefault="009C2531">
      <w:pPr>
        <w:spacing w:line="252" w:lineRule="exact"/>
        <w:sectPr w:rsidR="009C2531">
          <w:pgSz w:w="11910" w:h="16840"/>
          <w:pgMar w:top="980" w:right="640" w:bottom="1274" w:left="500" w:header="0" w:footer="795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3597"/>
        <w:gridCol w:w="3200"/>
        <w:gridCol w:w="7"/>
      </w:tblGrid>
      <w:tr w:rsidR="009C2531" w:rsidTr="00A75AE3">
        <w:trPr>
          <w:trHeight w:val="416"/>
        </w:trPr>
        <w:tc>
          <w:tcPr>
            <w:tcW w:w="10545" w:type="dxa"/>
            <w:gridSpan w:val="4"/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Representative:</w:t>
            </w:r>
          </w:p>
        </w:tc>
      </w:tr>
      <w:tr w:rsidR="009C2531" w:rsidTr="00A75AE3">
        <w:trPr>
          <w:gridAfter w:val="1"/>
          <w:wAfter w:w="7" w:type="dxa"/>
          <w:trHeight w:val="849"/>
        </w:trPr>
        <w:tc>
          <w:tcPr>
            <w:tcW w:w="3741" w:type="dxa"/>
            <w:tcBorders>
              <w:right w:val="nil"/>
            </w:tcBorders>
          </w:tcPr>
          <w:p w:rsidR="009C2531" w:rsidRDefault="009B06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Representative’s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C2531">
            <w:pPr>
              <w:pStyle w:val="TableParagraph"/>
              <w:ind w:left="0"/>
              <w:rPr>
                <w:b/>
                <w:sz w:val="24"/>
              </w:rPr>
            </w:pPr>
          </w:p>
          <w:p w:rsidR="009C2531" w:rsidRDefault="009B0664">
            <w:pPr>
              <w:pStyle w:val="TableParagraph"/>
              <w:spacing w:before="183" w:line="234" w:lineRule="exact"/>
              <w:ind w:left="901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  <w:tc>
          <w:tcPr>
            <w:tcW w:w="3200" w:type="dxa"/>
            <w:tcBorders>
              <w:left w:val="nil"/>
            </w:tcBorders>
          </w:tcPr>
          <w:p w:rsidR="009C2531" w:rsidRDefault="009C25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C2531" w:rsidTr="001D205B">
        <w:trPr>
          <w:trHeight w:val="334"/>
        </w:trPr>
        <w:tc>
          <w:tcPr>
            <w:tcW w:w="10545" w:type="dxa"/>
            <w:gridSpan w:val="4"/>
            <w:tcBorders>
              <w:top w:val="nil"/>
              <w:bottom w:val="nil"/>
            </w:tcBorders>
          </w:tcPr>
          <w:p w:rsidR="001D205B" w:rsidRDefault="001D205B">
            <w:pPr>
              <w:pStyle w:val="TableParagraph"/>
              <w:spacing w:before="79" w:line="235" w:lineRule="exact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Telephone number:</w:t>
            </w:r>
          </w:p>
          <w:p w:rsidR="009C2531" w:rsidRDefault="009B0664">
            <w:pPr>
              <w:pStyle w:val="TableParagraph"/>
              <w:spacing w:before="79" w:line="235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  <w:tr w:rsidR="001D205B" w:rsidTr="00A75AE3">
        <w:trPr>
          <w:trHeight w:val="105"/>
        </w:trPr>
        <w:tc>
          <w:tcPr>
            <w:tcW w:w="10545" w:type="dxa"/>
            <w:gridSpan w:val="4"/>
            <w:tcBorders>
              <w:top w:val="nil"/>
            </w:tcBorders>
          </w:tcPr>
          <w:p w:rsidR="001D205B" w:rsidRDefault="001D205B">
            <w:pPr>
              <w:pStyle w:val="TableParagraph"/>
              <w:spacing w:before="79" w:line="235" w:lineRule="exact"/>
              <w:rPr>
                <w:b/>
                <w:color w:val="231F20"/>
              </w:rPr>
            </w:pPr>
          </w:p>
        </w:tc>
      </w:tr>
    </w:tbl>
    <w:p w:rsidR="009C2531" w:rsidRDefault="009C2531">
      <w:pPr>
        <w:pStyle w:val="BodyTex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A75AE3" w:rsidTr="00502540">
        <w:trPr>
          <w:trHeight w:val="419"/>
        </w:trPr>
        <w:tc>
          <w:tcPr>
            <w:tcW w:w="10544" w:type="dxa"/>
          </w:tcPr>
          <w:p w:rsidR="00A75AE3" w:rsidRDefault="00A75AE3" w:rsidP="0050254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Advocacy Worker Name</w:t>
            </w:r>
            <w:r>
              <w:rPr>
                <w:b/>
                <w:color w:val="231F20"/>
                <w:spacing w:val="-2"/>
              </w:rPr>
              <w:t>:</w:t>
            </w:r>
          </w:p>
        </w:tc>
      </w:tr>
      <w:tr w:rsidR="00A75AE3" w:rsidTr="00502540">
        <w:trPr>
          <w:trHeight w:val="836"/>
        </w:trPr>
        <w:tc>
          <w:tcPr>
            <w:tcW w:w="10544" w:type="dxa"/>
          </w:tcPr>
          <w:p w:rsidR="00A75AE3" w:rsidRDefault="00A75AE3" w:rsidP="0050254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Advocacy Worker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A75AE3" w:rsidRDefault="00A75AE3" w:rsidP="00502540">
            <w:pPr>
              <w:pStyle w:val="TableParagraph"/>
              <w:ind w:left="0"/>
              <w:rPr>
                <w:b/>
                <w:sz w:val="24"/>
              </w:rPr>
            </w:pPr>
          </w:p>
          <w:p w:rsidR="00A75AE3" w:rsidRDefault="00A75AE3" w:rsidP="00502540">
            <w:pPr>
              <w:pStyle w:val="TableParagraph"/>
              <w:spacing w:before="206" w:line="234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A75AE3" w:rsidTr="00502540">
        <w:trPr>
          <w:trHeight w:val="758"/>
        </w:trPr>
        <w:tc>
          <w:tcPr>
            <w:tcW w:w="10544" w:type="dxa"/>
          </w:tcPr>
          <w:p w:rsidR="00A75AE3" w:rsidRDefault="00A75AE3" w:rsidP="0050254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A75AE3" w:rsidRDefault="00A75AE3" w:rsidP="00502540">
            <w:pPr>
              <w:pStyle w:val="TableParagraph"/>
              <w:ind w:left="0"/>
              <w:rPr>
                <w:b/>
              </w:rPr>
            </w:pPr>
          </w:p>
          <w:p w:rsidR="00A75AE3" w:rsidRDefault="00A75AE3" w:rsidP="0050254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9C2531" w:rsidRDefault="009C2531">
      <w:pPr>
        <w:pStyle w:val="BodyText"/>
        <w:rPr>
          <w:sz w:val="20"/>
        </w:rPr>
      </w:pPr>
    </w:p>
    <w:p w:rsidR="009C2531" w:rsidRDefault="009C2531">
      <w:pPr>
        <w:pStyle w:val="BodyText"/>
        <w:spacing w:before="10"/>
        <w:rPr>
          <w:sz w:val="21"/>
        </w:rPr>
      </w:pPr>
    </w:p>
    <w:p w:rsidR="009C2531" w:rsidRDefault="009B0664">
      <w:pPr>
        <w:pStyle w:val="BodyText"/>
        <w:tabs>
          <w:tab w:val="left" w:pos="7321"/>
        </w:tabs>
        <w:spacing w:before="93"/>
        <w:ind w:left="219"/>
      </w:pPr>
      <w:r>
        <w:rPr>
          <w:color w:val="231F20"/>
        </w:rPr>
        <w:t>Signed by</w:t>
      </w:r>
      <w:r w:rsidR="001D205B">
        <w:rPr>
          <w:color w:val="231F20"/>
        </w:rPr>
        <w:t>:</w:t>
      </w:r>
      <w:r>
        <w:rPr>
          <w:color w:val="231F20"/>
        </w:rPr>
        <w:t xml:space="preserve"> </w:t>
      </w:r>
    </w:p>
    <w:p w:rsidR="009C2531" w:rsidRDefault="009C2531">
      <w:pPr>
        <w:pStyle w:val="BodyText"/>
        <w:rPr>
          <w:sz w:val="20"/>
        </w:rPr>
      </w:pPr>
    </w:p>
    <w:p w:rsidR="009C2531" w:rsidRDefault="009C2531">
      <w:pPr>
        <w:pStyle w:val="BodyText"/>
        <w:rPr>
          <w:sz w:val="16"/>
        </w:rPr>
      </w:pPr>
    </w:p>
    <w:p w:rsidR="009C2531" w:rsidRDefault="009B0664" w:rsidP="001D205B">
      <w:pPr>
        <w:pStyle w:val="BodyText"/>
        <w:spacing w:before="92"/>
        <w:ind w:left="219"/>
        <w:rPr>
          <w:color w:val="231F20"/>
          <w:spacing w:val="-4"/>
        </w:rPr>
      </w:pPr>
      <w:r>
        <w:rPr>
          <w:color w:val="231F20"/>
          <w:spacing w:val="-4"/>
        </w:rPr>
        <w:t>Date</w:t>
      </w:r>
      <w:r w:rsidR="001D205B">
        <w:rPr>
          <w:color w:val="231F20"/>
          <w:spacing w:val="-4"/>
        </w:rPr>
        <w:t>:</w:t>
      </w:r>
    </w:p>
    <w:p w:rsidR="001D205B" w:rsidRDefault="001D205B" w:rsidP="001D205B">
      <w:pPr>
        <w:pStyle w:val="BodyText"/>
        <w:spacing w:before="92"/>
        <w:ind w:left="219"/>
        <w:rPr>
          <w:sz w:val="13"/>
        </w:rPr>
      </w:pPr>
    </w:p>
    <w:p w:rsidR="009C2531" w:rsidRDefault="009B0664">
      <w:pPr>
        <w:spacing w:before="93"/>
        <w:ind w:left="219" w:right="163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obtaining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-2"/>
        </w:rPr>
        <w:t>require.</w:t>
      </w:r>
    </w:p>
    <w:p w:rsidR="006C418E" w:rsidRDefault="006C418E" w:rsidP="006C418E">
      <w:pPr>
        <w:pStyle w:val="BodyText"/>
        <w:spacing w:before="1"/>
        <w:rPr>
          <w:b w:val="0"/>
        </w:rPr>
      </w:pPr>
    </w:p>
    <w:p w:rsidR="006C418E" w:rsidRDefault="006C418E" w:rsidP="006C418E">
      <w:pPr>
        <w:pStyle w:val="BodyText"/>
        <w:ind w:left="219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signed/electronically 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 w:rsidR="00A472E5">
        <w:rPr>
          <w:color w:val="231F20"/>
        </w:rPr>
        <w:t>appellant</w:t>
      </w:r>
    </w:p>
    <w:p w:rsidR="006C418E" w:rsidRDefault="006C418E" w:rsidP="006C418E">
      <w:pPr>
        <w:pStyle w:val="BodyText"/>
        <w:ind w:left="219"/>
      </w:pPr>
    </w:p>
    <w:p w:rsidR="006C418E" w:rsidRPr="00557C23" w:rsidRDefault="006C418E" w:rsidP="006C418E">
      <w:pPr>
        <w:pStyle w:val="BodyText"/>
        <w:ind w:left="219"/>
      </w:pPr>
      <w:r>
        <w:t>Your completed form should be submitted to the appropriate casework team. You will find the email ad</w:t>
      </w:r>
      <w:r w:rsidR="00404A4B">
        <w:t xml:space="preserve">dresses and the areas that </w:t>
      </w:r>
      <w:r>
        <w:t xml:space="preserve">casework teams deal with </w:t>
      </w:r>
      <w:hyperlink r:id="rId8" w:history="1">
        <w:r w:rsidRPr="0051660D">
          <w:rPr>
            <w:rStyle w:val="Hyperlink"/>
          </w:rPr>
          <w:t>here</w:t>
        </w:r>
      </w:hyperlink>
      <w:r>
        <w:t>.</w:t>
      </w:r>
    </w:p>
    <w:p w:rsidR="006C418E" w:rsidRDefault="006C418E" w:rsidP="006C418E">
      <w:pPr>
        <w:pStyle w:val="BodyText"/>
        <w:spacing w:before="9"/>
        <w:rPr>
          <w:sz w:val="19"/>
        </w:rPr>
      </w:pPr>
    </w:p>
    <w:p w:rsidR="006C418E" w:rsidRDefault="006C418E" w:rsidP="006C418E">
      <w:pPr>
        <w:ind w:left="219"/>
      </w:pP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at:</w:t>
      </w:r>
      <w:r>
        <w:rPr>
          <w:color w:val="231F20"/>
          <w:spacing w:val="-5"/>
        </w:rPr>
        <w:t xml:space="preserve"> </w:t>
      </w:r>
      <w:hyperlink r:id="rId9">
        <w:r>
          <w:rPr>
            <w:color w:val="231F20"/>
            <w:spacing w:val="-2"/>
          </w:rPr>
          <w:t>http://www.mhtscotland.gov.uk</w:t>
        </w:r>
      </w:hyperlink>
    </w:p>
    <w:p w:rsidR="009C2531" w:rsidRDefault="009C2531" w:rsidP="006C418E">
      <w:pPr>
        <w:pStyle w:val="BodyText"/>
        <w:spacing w:before="1"/>
      </w:pPr>
    </w:p>
    <w:sectPr w:rsidR="009C2531">
      <w:type w:val="continuous"/>
      <w:pgSz w:w="11910" w:h="16840"/>
      <w:pgMar w:top="1480" w:right="640" w:bottom="980" w:left="50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03" w:rsidRDefault="009B0664">
      <w:r>
        <w:separator/>
      </w:r>
    </w:p>
  </w:endnote>
  <w:endnote w:type="continuationSeparator" w:id="0">
    <w:p w:rsidR="003C2B03" w:rsidRDefault="009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31" w:rsidRDefault="00B32559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0352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10048875</wp:posOffset>
              </wp:positionV>
              <wp:extent cx="65659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531" w:rsidRDefault="009B0664">
                          <w:pPr>
                            <w:spacing w:before="9"/>
                            <w:ind w:left="20"/>
                            <w:rPr>
                              <w:rFonts w:ascii="Times New Roman"/>
                              <w:color w:val="231F20"/>
                              <w:spacing w:val="-10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fldChar w:fldCharType="separate"/>
                          </w:r>
                          <w:r w:rsidR="00A71DAF">
                            <w:rPr>
                              <w:rFonts w:ascii="Times New Roman"/>
                              <w:noProof/>
                              <w:color w:val="231F2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E4A54">
                            <w:rPr>
                              <w:rFonts w:ascii="Times New Roman"/>
                              <w:color w:val="231F20"/>
                              <w:spacing w:val="-10"/>
                              <w:sz w:val="24"/>
                            </w:rPr>
                            <w:t>4</w:t>
                          </w:r>
                        </w:p>
                        <w:p w:rsidR="000E4A54" w:rsidRDefault="000E4A54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8.9pt;margin-top:791.25pt;width:51.7pt;height:15.3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" filled="f" stroked="f">
              <v:textbox inset="0,0,0,0">
                <w:txbxContent>
                  <w:p w:rsidR="009C2531" w:rsidRDefault="009B0664">
                    <w:pPr>
                      <w:spacing w:before="9"/>
                      <w:ind w:left="20"/>
                      <w:rPr>
                        <w:rFonts w:ascii="Times New Roman"/>
                        <w:color w:val="231F20"/>
                        <w:spacing w:val="-10"/>
                        <w:sz w:val="24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fldChar w:fldCharType="separate"/>
                    </w:r>
                    <w:r w:rsidR="00A71DAF">
                      <w:rPr>
                        <w:rFonts w:ascii="Times New Roman"/>
                        <w:noProof/>
                        <w:color w:val="231F2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 w:rsidR="000E4A54">
                      <w:rPr>
                        <w:rFonts w:ascii="Times New Roman"/>
                        <w:color w:val="231F20"/>
                        <w:spacing w:val="-10"/>
                        <w:sz w:val="24"/>
                      </w:rPr>
                      <w:t>4</w:t>
                    </w:r>
                  </w:p>
                  <w:p w:rsidR="000E4A54" w:rsidRDefault="000E4A54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08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10071735</wp:posOffset>
              </wp:positionV>
              <wp:extent cx="3281045" cy="1663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531" w:rsidRDefault="009B066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75AE3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.0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 xml:space="preserve"> </w:t>
                          </w:r>
                          <w:r w:rsidR="00A75AE3"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>18</w:t>
                          </w:r>
                          <w:r w:rsidR="00F632C6"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>/</w:t>
                          </w:r>
                          <w:r w:rsidR="00A75AE3"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>5</w:t>
                          </w:r>
                          <w:r w:rsidR="00F632C6"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>/23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Proforma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35pt;margin-top:793.05pt;width:258.35pt;height:13.1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NmsAIAAK8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" filled="f" stroked="f">
              <v:textbox inset="0,0,0,0">
                <w:txbxContent>
                  <w:p w:rsidR="009C2531" w:rsidRDefault="009B066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 w:rsidR="00A75AE3">
                      <w:rPr>
                        <w:rFonts w:ascii="Times New Roman"/>
                        <w:color w:val="231F20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>.0</w:t>
                    </w:r>
                    <w:r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 xml:space="preserve"> </w:t>
                    </w:r>
                    <w:r w:rsidR="00A75AE3"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>18</w:t>
                    </w:r>
                    <w:r w:rsidR="00F632C6"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>/</w:t>
                    </w:r>
                    <w:r w:rsidR="00A75AE3"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>5</w:t>
                    </w:r>
                    <w:r w:rsidR="00F632C6"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>/23</w:t>
                    </w:r>
                    <w:r>
                      <w:rPr>
                        <w:rFonts w:ascii="Times New Roman"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Proforma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03" w:rsidRDefault="009B0664">
      <w:r>
        <w:separator/>
      </w:r>
    </w:p>
  </w:footnote>
  <w:footnote w:type="continuationSeparator" w:id="0">
    <w:p w:rsidR="003C2B03" w:rsidRDefault="009B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56849"/>
    <w:multiLevelType w:val="hybridMultilevel"/>
    <w:tmpl w:val="B44C562E"/>
    <w:lvl w:ilvl="0" w:tplc="84343F5A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EA2201"/>
    <w:multiLevelType w:val="hybridMultilevel"/>
    <w:tmpl w:val="4620CA54"/>
    <w:lvl w:ilvl="0" w:tplc="E6A6F1F8"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5AE42BAE"/>
    <w:multiLevelType w:val="hybridMultilevel"/>
    <w:tmpl w:val="50845970"/>
    <w:lvl w:ilvl="0" w:tplc="9B06C1EE"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31"/>
    <w:rsid w:val="000E4A54"/>
    <w:rsid w:val="001D205B"/>
    <w:rsid w:val="001F763F"/>
    <w:rsid w:val="00223C1A"/>
    <w:rsid w:val="002E115B"/>
    <w:rsid w:val="00333E81"/>
    <w:rsid w:val="003C2B03"/>
    <w:rsid w:val="00404A4B"/>
    <w:rsid w:val="00416AC0"/>
    <w:rsid w:val="004D0F74"/>
    <w:rsid w:val="004E6A79"/>
    <w:rsid w:val="00590ECA"/>
    <w:rsid w:val="006C418E"/>
    <w:rsid w:val="00723462"/>
    <w:rsid w:val="007E0561"/>
    <w:rsid w:val="008C4657"/>
    <w:rsid w:val="008D1A51"/>
    <w:rsid w:val="009B0664"/>
    <w:rsid w:val="009C2531"/>
    <w:rsid w:val="00A472E5"/>
    <w:rsid w:val="00A71DAF"/>
    <w:rsid w:val="00A75AE3"/>
    <w:rsid w:val="00B32559"/>
    <w:rsid w:val="00C56E29"/>
    <w:rsid w:val="00CC21A1"/>
    <w:rsid w:val="00F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2441E"/>
  <w15:docId w15:val="{C30F2E7A-E46A-4844-9A22-3D6B01FD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ind w:left="2484" w:right="23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632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2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32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2C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5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tscotland.gov.uk/mhts/Contact_Us/Contact_U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htscotlan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Appeals Pro – Forma</vt:lpstr>
    </vt:vector>
  </TitlesOfParts>
  <Company>Scottish Executive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Pro – Forma</dc:title>
  <dc:creator>n300002</dc:creator>
  <cp:lastModifiedBy>Blythe, Scott</cp:lastModifiedBy>
  <cp:revision>6</cp:revision>
  <cp:lastPrinted>2023-02-17T14:26:00Z</cp:lastPrinted>
  <dcterms:created xsi:type="dcterms:W3CDTF">2023-04-27T19:03:00Z</dcterms:created>
  <dcterms:modified xsi:type="dcterms:W3CDTF">2023-05-25T12:57:00Z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2023-02-01T00:00:00Z</vt:filetime>
  </property>
  <property fmtid="{D5CDD505-2E9C-101B-9397-08002B2CF9AE}" pid="5" name="Producer">
    <vt:lpwstr>Acrobat Distiller 22.0 (Windows)</vt:lpwstr>
  </property>
  <property fmtid="{D5CDD505-2E9C-101B-9397-08002B2CF9AE}" pid="6" name="SourceModified">
    <vt:lpwstr>D:20110204125129</vt:lpwstr>
  </property>
</Properties>
</file>