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26DF5" w14:textId="77777777" w:rsidR="003B0E10" w:rsidRDefault="003B0E10" w:rsidP="008930D2">
      <w:pPr>
        <w:jc w:val="center"/>
        <w:rPr>
          <w:sz w:val="28"/>
          <w:szCs w:val="28"/>
          <w:u w:val="single"/>
        </w:rPr>
      </w:pPr>
      <w:r w:rsidRPr="008930D2">
        <w:rPr>
          <w:sz w:val="28"/>
          <w:szCs w:val="28"/>
          <w:u w:val="single"/>
        </w:rPr>
        <w:t>Mental Health Tribunal for Scotland – Hearing</w:t>
      </w:r>
      <w:r w:rsidR="008930D2" w:rsidRPr="008930D2">
        <w:rPr>
          <w:sz w:val="28"/>
          <w:szCs w:val="28"/>
          <w:u w:val="single"/>
        </w:rPr>
        <w:t xml:space="preserve"> Preference</w:t>
      </w:r>
      <w:r w:rsidRPr="008930D2">
        <w:rPr>
          <w:sz w:val="28"/>
          <w:szCs w:val="28"/>
          <w:u w:val="single"/>
        </w:rPr>
        <w:t xml:space="preserve"> Form</w:t>
      </w:r>
    </w:p>
    <w:p w14:paraId="6FF15A05" w14:textId="77777777" w:rsidR="008930D2" w:rsidRPr="008930D2" w:rsidRDefault="00C37B2A" w:rsidP="008930D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(for patients in</w:t>
      </w:r>
      <w:r w:rsidR="00163414">
        <w:rPr>
          <w:sz w:val="28"/>
          <w:szCs w:val="28"/>
          <w:u w:val="single"/>
        </w:rPr>
        <w:t xml:space="preserve"> specified</w:t>
      </w:r>
      <w:r w:rsidR="008930D2">
        <w:rPr>
          <w:sz w:val="28"/>
          <w:szCs w:val="28"/>
          <w:u w:val="single"/>
        </w:rPr>
        <w:t xml:space="preserve"> hospitals only</w:t>
      </w:r>
      <w:r w:rsidR="00316689">
        <w:rPr>
          <w:sz w:val="28"/>
          <w:szCs w:val="28"/>
          <w:u w:val="single"/>
        </w:rPr>
        <w:t xml:space="preserve"> and community patients in</w:t>
      </w:r>
      <w:r w:rsidR="00D53177">
        <w:rPr>
          <w:sz w:val="28"/>
          <w:szCs w:val="28"/>
          <w:u w:val="single"/>
        </w:rPr>
        <w:t xml:space="preserve"> specific areas</w:t>
      </w:r>
      <w:r w:rsidR="00081553">
        <w:rPr>
          <w:sz w:val="28"/>
          <w:szCs w:val="28"/>
          <w:u w:val="single"/>
        </w:rPr>
        <w:t xml:space="preserve"> – please see our website for details)</w:t>
      </w:r>
    </w:p>
    <w:p w14:paraId="19176223" w14:textId="77777777" w:rsidR="003B0E10" w:rsidRDefault="003B0E10">
      <w:pPr>
        <w:rPr>
          <w:sz w:val="28"/>
          <w:szCs w:val="28"/>
        </w:rPr>
      </w:pPr>
    </w:p>
    <w:p w14:paraId="311C96FB" w14:textId="77777777" w:rsidR="003B0E10" w:rsidRDefault="003B0E10">
      <w:pPr>
        <w:rPr>
          <w:sz w:val="28"/>
          <w:szCs w:val="28"/>
        </w:rPr>
      </w:pPr>
      <w:r>
        <w:rPr>
          <w:sz w:val="28"/>
          <w:szCs w:val="28"/>
        </w:rPr>
        <w:t>Name of patient:</w:t>
      </w:r>
    </w:p>
    <w:p w14:paraId="30D8F2DA" w14:textId="77777777" w:rsidR="007E3646" w:rsidRDefault="008930D2">
      <w:pPr>
        <w:rPr>
          <w:sz w:val="28"/>
          <w:szCs w:val="28"/>
        </w:rPr>
      </w:pPr>
      <w:r>
        <w:rPr>
          <w:sz w:val="28"/>
          <w:szCs w:val="28"/>
        </w:rPr>
        <w:t>Type</w:t>
      </w:r>
      <w:r w:rsidR="007E3646">
        <w:rPr>
          <w:sz w:val="28"/>
          <w:szCs w:val="28"/>
        </w:rPr>
        <w:t xml:space="preserve"> of application</w:t>
      </w:r>
      <w:r>
        <w:rPr>
          <w:sz w:val="28"/>
          <w:szCs w:val="28"/>
        </w:rPr>
        <w:t xml:space="preserve"> (CTO etc, or section of 2003 Act)</w:t>
      </w:r>
      <w:r w:rsidR="007E3646">
        <w:rPr>
          <w:sz w:val="28"/>
          <w:szCs w:val="28"/>
        </w:rPr>
        <w:t>:</w:t>
      </w:r>
    </w:p>
    <w:p w14:paraId="0DE95C9B" w14:textId="77777777" w:rsidR="007E3646" w:rsidRDefault="007E3646">
      <w:pPr>
        <w:rPr>
          <w:sz w:val="28"/>
          <w:szCs w:val="28"/>
        </w:rPr>
      </w:pPr>
      <w:r>
        <w:rPr>
          <w:sz w:val="28"/>
          <w:szCs w:val="28"/>
        </w:rPr>
        <w:t xml:space="preserve">Name </w:t>
      </w:r>
      <w:r w:rsidR="00CC4E82">
        <w:rPr>
          <w:sz w:val="28"/>
          <w:szCs w:val="28"/>
        </w:rPr>
        <w:t xml:space="preserve">and job title </w:t>
      </w:r>
      <w:r>
        <w:rPr>
          <w:sz w:val="28"/>
          <w:szCs w:val="28"/>
        </w:rPr>
        <w:t>of person completing form:</w:t>
      </w:r>
    </w:p>
    <w:p w14:paraId="4C925DC1" w14:textId="77777777" w:rsidR="007E3646" w:rsidRDefault="007E3646">
      <w:pPr>
        <w:rPr>
          <w:sz w:val="28"/>
          <w:szCs w:val="28"/>
        </w:rPr>
      </w:pPr>
      <w:r>
        <w:rPr>
          <w:sz w:val="28"/>
          <w:szCs w:val="28"/>
        </w:rPr>
        <w:t>Contact details:</w:t>
      </w:r>
    </w:p>
    <w:p w14:paraId="26239ED7" w14:textId="77777777" w:rsidR="003B0E10" w:rsidRDefault="003B0E10">
      <w:pPr>
        <w:rPr>
          <w:sz w:val="28"/>
          <w:szCs w:val="28"/>
        </w:rPr>
      </w:pPr>
    </w:p>
    <w:p w14:paraId="3F915CE5" w14:textId="77777777" w:rsidR="003B0E10" w:rsidRDefault="003B0E10">
      <w:pPr>
        <w:rPr>
          <w:sz w:val="28"/>
          <w:szCs w:val="28"/>
        </w:rPr>
      </w:pPr>
      <w:r>
        <w:rPr>
          <w:sz w:val="28"/>
          <w:szCs w:val="28"/>
        </w:rPr>
        <w:t>Might the patient wish to attend their hearing?</w:t>
      </w:r>
      <w:r w:rsidR="007E3646">
        <w:rPr>
          <w:sz w:val="28"/>
          <w:szCs w:val="28"/>
        </w:rPr>
        <w:t xml:space="preserve">  YES/NO</w:t>
      </w:r>
    </w:p>
    <w:p w14:paraId="46A59F46" w14:textId="77777777" w:rsidR="003B0E10" w:rsidRDefault="003B0E10">
      <w:pPr>
        <w:rPr>
          <w:sz w:val="28"/>
          <w:szCs w:val="28"/>
        </w:rPr>
      </w:pPr>
    </w:p>
    <w:p w14:paraId="5ADC115A" w14:textId="77777777" w:rsidR="003A0F06" w:rsidRDefault="003B0E10" w:rsidP="00CB6B8F">
      <w:pPr>
        <w:rPr>
          <w:sz w:val="28"/>
          <w:szCs w:val="28"/>
        </w:rPr>
      </w:pPr>
      <w:r>
        <w:rPr>
          <w:sz w:val="28"/>
          <w:szCs w:val="28"/>
        </w:rPr>
        <w:t xml:space="preserve">If </w:t>
      </w:r>
      <w:r w:rsidRPr="007E3646">
        <w:rPr>
          <w:b/>
          <w:sz w:val="28"/>
          <w:szCs w:val="28"/>
        </w:rPr>
        <w:t>yes</w:t>
      </w:r>
      <w:r>
        <w:rPr>
          <w:sz w:val="28"/>
          <w:szCs w:val="28"/>
        </w:rPr>
        <w:t xml:space="preserve">, </w:t>
      </w:r>
      <w:r w:rsidR="003A0F06">
        <w:rPr>
          <w:sz w:val="28"/>
          <w:szCs w:val="28"/>
        </w:rPr>
        <w:t xml:space="preserve">then unless advised of a preference for another format </w:t>
      </w:r>
      <w:r w:rsidR="00CB6B8F">
        <w:rPr>
          <w:sz w:val="28"/>
          <w:szCs w:val="28"/>
        </w:rPr>
        <w:t xml:space="preserve">we will schedule an in-person hearing.  </w:t>
      </w:r>
      <w:r w:rsidR="003A0F06">
        <w:rPr>
          <w:sz w:val="28"/>
          <w:szCs w:val="28"/>
        </w:rPr>
        <w:t>As with hearings before March 2020, telephone attendance by individuals at in-person hearings will be possible.</w:t>
      </w:r>
    </w:p>
    <w:p w14:paraId="47928A21" w14:textId="77777777" w:rsidR="00CB6B8F" w:rsidRPr="00CB6B8F" w:rsidRDefault="00CB6B8F" w:rsidP="00CB6B8F">
      <w:pPr>
        <w:rPr>
          <w:sz w:val="28"/>
          <w:szCs w:val="28"/>
        </w:rPr>
      </w:pPr>
      <w:r w:rsidRPr="00CB6B8F">
        <w:rPr>
          <w:sz w:val="28"/>
          <w:szCs w:val="28"/>
        </w:rPr>
        <w:t xml:space="preserve">If </w:t>
      </w:r>
      <w:r w:rsidRPr="00CB6B8F">
        <w:rPr>
          <w:b/>
          <w:sz w:val="28"/>
          <w:szCs w:val="28"/>
        </w:rPr>
        <w:t>no</w:t>
      </w:r>
      <w:r w:rsidR="00B160D0">
        <w:rPr>
          <w:sz w:val="28"/>
          <w:szCs w:val="28"/>
        </w:rPr>
        <w:t>, we will select a format</w:t>
      </w:r>
      <w:r w:rsidRPr="00CB6B8F">
        <w:rPr>
          <w:sz w:val="28"/>
          <w:szCs w:val="28"/>
        </w:rPr>
        <w:t xml:space="preserve"> according to what is available.  </w:t>
      </w:r>
    </w:p>
    <w:p w14:paraId="5BC9E50F" w14:textId="77777777" w:rsidR="00CB6B8F" w:rsidRDefault="00CB6B8F">
      <w:pPr>
        <w:rPr>
          <w:sz w:val="28"/>
          <w:szCs w:val="28"/>
        </w:rPr>
      </w:pPr>
    </w:p>
    <w:p w14:paraId="6B655ED1" w14:textId="77777777" w:rsidR="00CB6B8F" w:rsidRDefault="00CB6B8F">
      <w:pPr>
        <w:rPr>
          <w:sz w:val="28"/>
          <w:szCs w:val="28"/>
        </w:rPr>
      </w:pPr>
      <w:r>
        <w:rPr>
          <w:sz w:val="28"/>
          <w:szCs w:val="28"/>
        </w:rPr>
        <w:t>Please use the space below</w:t>
      </w:r>
      <w:r w:rsidR="008E1BBF">
        <w:rPr>
          <w:sz w:val="28"/>
          <w:szCs w:val="28"/>
        </w:rPr>
        <w:t>, if required, to add</w:t>
      </w:r>
      <w:r>
        <w:rPr>
          <w:sz w:val="28"/>
          <w:szCs w:val="28"/>
        </w:rPr>
        <w:t xml:space="preserve"> information we should have in determining what type of hearing to arrange, such as that the patient would prefer a telephone hearing</w:t>
      </w:r>
      <w:r w:rsidR="004D3EA6">
        <w:rPr>
          <w:sz w:val="28"/>
          <w:szCs w:val="28"/>
        </w:rPr>
        <w:t xml:space="preserve"> </w:t>
      </w:r>
      <w:r w:rsidR="002E23EB" w:rsidRPr="008126C9">
        <w:rPr>
          <w:sz w:val="28"/>
          <w:szCs w:val="28"/>
        </w:rPr>
        <w:t>or</w:t>
      </w:r>
      <w:r w:rsidR="002E23EB">
        <w:rPr>
          <w:sz w:val="28"/>
          <w:szCs w:val="28"/>
        </w:rPr>
        <w:t xml:space="preserve"> </w:t>
      </w:r>
      <w:r w:rsidR="002E23EB" w:rsidRPr="008126C9">
        <w:rPr>
          <w:sz w:val="28"/>
          <w:szCs w:val="28"/>
        </w:rPr>
        <w:t>any assistance the patient may need to communicate at the hearing</w:t>
      </w:r>
      <w:r w:rsidRPr="008126C9">
        <w:rPr>
          <w:sz w:val="28"/>
          <w:szCs w:val="28"/>
        </w:rPr>
        <w:t>.</w:t>
      </w:r>
      <w:r>
        <w:rPr>
          <w:sz w:val="28"/>
          <w:szCs w:val="28"/>
        </w:rPr>
        <w:t xml:space="preserve">  A </w:t>
      </w:r>
      <w:proofErr w:type="gramStart"/>
      <w:r>
        <w:rPr>
          <w:sz w:val="28"/>
          <w:szCs w:val="28"/>
        </w:rPr>
        <w:t>video-conference</w:t>
      </w:r>
      <w:proofErr w:type="gramEnd"/>
      <w:r>
        <w:rPr>
          <w:sz w:val="28"/>
          <w:szCs w:val="28"/>
        </w:rPr>
        <w:t xml:space="preserve"> may also be possible, if there are features making this the most sui</w:t>
      </w:r>
      <w:r w:rsidR="008E1BBF">
        <w:rPr>
          <w:sz w:val="28"/>
          <w:szCs w:val="28"/>
        </w:rPr>
        <w:t xml:space="preserve">table format; please contact </w:t>
      </w:r>
      <w:hyperlink r:id="rId6" w:history="1">
        <w:r w:rsidR="008E1BBF" w:rsidRPr="008E1BBF">
          <w:rPr>
            <w:rStyle w:val="Hyperlink"/>
            <w:sz w:val="28"/>
            <w:szCs w:val="28"/>
          </w:rPr>
          <w:t>mhtswebex@scotcourtstribunals.gov.uk</w:t>
        </w:r>
      </w:hyperlink>
      <w:r>
        <w:rPr>
          <w:sz w:val="28"/>
          <w:szCs w:val="28"/>
        </w:rPr>
        <w:t xml:space="preserve"> for further information about </w:t>
      </w:r>
      <w:proofErr w:type="gramStart"/>
      <w:r>
        <w:rPr>
          <w:sz w:val="28"/>
          <w:szCs w:val="28"/>
        </w:rPr>
        <w:t>video-conferences</w:t>
      </w:r>
      <w:proofErr w:type="gramEnd"/>
      <w:r>
        <w:rPr>
          <w:sz w:val="28"/>
          <w:szCs w:val="28"/>
        </w:rPr>
        <w:t xml:space="preserve"> using </w:t>
      </w:r>
      <w:proofErr w:type="spellStart"/>
      <w:r>
        <w:rPr>
          <w:sz w:val="28"/>
          <w:szCs w:val="28"/>
        </w:rPr>
        <w:t>WebEx</w:t>
      </w:r>
      <w:proofErr w:type="spellEnd"/>
      <w:r>
        <w:rPr>
          <w:sz w:val="28"/>
          <w:szCs w:val="28"/>
        </w:rPr>
        <w:t>.</w:t>
      </w:r>
    </w:p>
    <w:p w14:paraId="2AF3671F" w14:textId="77777777" w:rsidR="00CB6B8F" w:rsidRDefault="00CB6B8F">
      <w:pPr>
        <w:rPr>
          <w:sz w:val="28"/>
          <w:szCs w:val="28"/>
        </w:rPr>
      </w:pPr>
    </w:p>
    <w:p w14:paraId="56C7D904" w14:textId="77777777" w:rsidR="001F264A" w:rsidRDefault="007E3646">
      <w:pPr>
        <w:rPr>
          <w:b/>
          <w:sz w:val="28"/>
          <w:szCs w:val="28"/>
        </w:rPr>
      </w:pPr>
      <w:r w:rsidRPr="00CB6B8F">
        <w:rPr>
          <w:b/>
          <w:sz w:val="28"/>
          <w:szCs w:val="28"/>
        </w:rPr>
        <w:t>________________________________</w:t>
      </w:r>
      <w:r w:rsidR="003A0F06">
        <w:rPr>
          <w:b/>
          <w:sz w:val="28"/>
          <w:szCs w:val="28"/>
        </w:rPr>
        <w:t>________________________________</w:t>
      </w:r>
      <w:r w:rsidR="003B0E10" w:rsidRPr="00CB6B8F">
        <w:rPr>
          <w:b/>
          <w:sz w:val="28"/>
          <w:szCs w:val="28"/>
        </w:rPr>
        <w:t xml:space="preserve"> </w:t>
      </w:r>
    </w:p>
    <w:p w14:paraId="4BDD569A" w14:textId="77777777" w:rsidR="003A0F06" w:rsidRDefault="003A0F06">
      <w:pPr>
        <w:rPr>
          <w:b/>
          <w:sz w:val="28"/>
          <w:szCs w:val="28"/>
        </w:rPr>
      </w:pPr>
    </w:p>
    <w:p w14:paraId="05503E38" w14:textId="77777777" w:rsidR="003A0F06" w:rsidRPr="00CB6B8F" w:rsidRDefault="003A0F06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14:paraId="726FAFE0" w14:textId="77777777" w:rsidR="008930D2" w:rsidRPr="003B0E10" w:rsidRDefault="008930D2">
      <w:pPr>
        <w:rPr>
          <w:sz w:val="28"/>
          <w:szCs w:val="28"/>
        </w:rPr>
      </w:pPr>
    </w:p>
    <w:sectPr w:rsidR="008930D2" w:rsidRPr="003B0E10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5E1DB" w14:textId="77777777" w:rsidR="001F264A" w:rsidRDefault="001F264A" w:rsidP="00AC20BC">
      <w:pPr>
        <w:spacing w:after="0" w:line="240" w:lineRule="auto"/>
      </w:pPr>
      <w:r>
        <w:separator/>
      </w:r>
    </w:p>
  </w:endnote>
  <w:endnote w:type="continuationSeparator" w:id="0">
    <w:p w14:paraId="6F47A489" w14:textId="77777777" w:rsidR="001F264A" w:rsidRDefault="001F264A" w:rsidP="00AC2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10AAD" w14:textId="77777777" w:rsidR="00AC20BC" w:rsidRDefault="00AC20BC" w:rsidP="00AC20BC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9D79" w14:textId="50A28EA4" w:rsidR="00AC20BC" w:rsidRPr="00AC20BC" w:rsidRDefault="00AC20BC" w:rsidP="00AC20BC">
    <w:pPr>
      <w:pStyle w:val="Footer"/>
      <w:jc w:val="right"/>
      <w:rPr>
        <w:sz w:val="16"/>
        <w:szCs w:val="16"/>
      </w:rPr>
    </w:pPr>
    <w:r w:rsidRPr="00AC20BC">
      <w:rPr>
        <w:sz w:val="16"/>
        <w:szCs w:val="16"/>
      </w:rPr>
      <w:t xml:space="preserve">Version </w:t>
    </w:r>
    <w:r w:rsidR="00DF1889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7E0D0" w14:textId="77777777" w:rsidR="001F264A" w:rsidRDefault="001F264A" w:rsidP="00AC20BC">
      <w:pPr>
        <w:spacing w:after="0" w:line="240" w:lineRule="auto"/>
      </w:pPr>
      <w:r>
        <w:separator/>
      </w:r>
    </w:p>
  </w:footnote>
  <w:footnote w:type="continuationSeparator" w:id="0">
    <w:p w14:paraId="299B78C3" w14:textId="77777777" w:rsidR="001F264A" w:rsidRDefault="001F264A" w:rsidP="00AC2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D0C40" w14:textId="77777777" w:rsidR="00AC20BC" w:rsidRDefault="00AC20BC" w:rsidP="00AC20BC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E10"/>
    <w:rsid w:val="00081553"/>
    <w:rsid w:val="00163414"/>
    <w:rsid w:val="001F264A"/>
    <w:rsid w:val="002E23EB"/>
    <w:rsid w:val="002F7414"/>
    <w:rsid w:val="00316689"/>
    <w:rsid w:val="003A0F06"/>
    <w:rsid w:val="003B0E10"/>
    <w:rsid w:val="00461D53"/>
    <w:rsid w:val="0047420E"/>
    <w:rsid w:val="004D3EA6"/>
    <w:rsid w:val="005E51FC"/>
    <w:rsid w:val="00624B7B"/>
    <w:rsid w:val="007E3646"/>
    <w:rsid w:val="008126C9"/>
    <w:rsid w:val="008930D2"/>
    <w:rsid w:val="008E1BBF"/>
    <w:rsid w:val="0092191A"/>
    <w:rsid w:val="00996F8E"/>
    <w:rsid w:val="00A70BE2"/>
    <w:rsid w:val="00AC20BC"/>
    <w:rsid w:val="00B160D0"/>
    <w:rsid w:val="00C37B2A"/>
    <w:rsid w:val="00C67752"/>
    <w:rsid w:val="00CB6B8F"/>
    <w:rsid w:val="00CC4E82"/>
    <w:rsid w:val="00D53177"/>
    <w:rsid w:val="00DF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4A76F"/>
  <w15:chartTrackingRefBased/>
  <w15:docId w15:val="{DCFCB1FC-CF35-47B0-BA5A-B37B55A8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1BB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20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0BC"/>
  </w:style>
  <w:style w:type="paragraph" w:styleId="Footer">
    <w:name w:val="footer"/>
    <w:basedOn w:val="Normal"/>
    <w:link w:val="FooterChar"/>
    <w:uiPriority w:val="99"/>
    <w:unhideWhenUsed/>
    <w:rsid w:val="00AC20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htswebex@scotcourtstribunals.gov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Courts and Tribunals Service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Dunlop QC, Laura</dc:creator>
  <cp:keywords/>
  <dc:description/>
  <cp:lastModifiedBy>Blythe, Scott</cp:lastModifiedBy>
  <cp:revision>5</cp:revision>
  <dcterms:created xsi:type="dcterms:W3CDTF">2024-07-03T10:52:00Z</dcterms:created>
  <dcterms:modified xsi:type="dcterms:W3CDTF">2026-05-14T13:34:00Z</dcterms:modified>
</cp:coreProperties>
</file>